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01FCD" w:rsidRPr="00175CA5" w:rsidRDefault="00E01FCD" w:rsidP="00E01FCD">
      <w:pPr>
        <w:pStyle w:val="a4"/>
        <w:tabs>
          <w:tab w:val="left" w:pos="6521"/>
        </w:tabs>
        <w:rPr>
          <w:rFonts w:eastAsia="SimSun"/>
          <w:b w:val="0"/>
          <w:i/>
          <w:noProof w:val="0"/>
          <w:sz w:val="24"/>
          <w:szCs w:val="24"/>
          <w:lang w:val="de-DE" w:eastAsia="zh-CN"/>
        </w:rPr>
      </w:pPr>
      <w:bookmarkStart w:id="0" w:name="OLE_LINK1"/>
      <w:r w:rsidRPr="0067345C">
        <w:rPr>
          <w:rFonts w:cs="Arial"/>
          <w:bCs/>
          <w:noProof w:val="0"/>
          <w:sz w:val="24"/>
          <w:szCs w:val="24"/>
          <w:lang w:val="de-DE"/>
        </w:rPr>
        <w:t>3GPP TSG RAN WG1</w:t>
      </w:r>
      <w:r>
        <w:rPr>
          <w:rFonts w:cs="Arial"/>
          <w:bCs/>
          <w:noProof w:val="0"/>
          <w:sz w:val="24"/>
          <w:szCs w:val="24"/>
          <w:lang w:val="de-DE"/>
        </w:rPr>
        <w:t xml:space="preserve"> Ad-Hoc Meeting 1901</w:t>
      </w:r>
      <w:r w:rsidRPr="0067345C">
        <w:rPr>
          <w:b w:val="0"/>
          <w:noProof w:val="0"/>
          <w:sz w:val="24"/>
          <w:szCs w:val="24"/>
          <w:lang w:val="de-DE"/>
        </w:rPr>
        <w:tab/>
        <w:t xml:space="preserve">    </w:t>
      </w:r>
      <w:r w:rsidRPr="00795672">
        <w:rPr>
          <w:rFonts w:eastAsia="SimSun" w:hint="eastAsia"/>
          <w:b w:val="0"/>
          <w:noProof w:val="0"/>
          <w:sz w:val="24"/>
          <w:szCs w:val="24"/>
          <w:lang w:val="de-DE" w:eastAsia="zh-CN"/>
        </w:rPr>
        <w:tab/>
      </w:r>
      <w:r>
        <w:rPr>
          <w:b w:val="0"/>
          <w:noProof w:val="0"/>
          <w:sz w:val="24"/>
          <w:szCs w:val="24"/>
          <w:lang w:val="de-DE"/>
        </w:rPr>
        <w:tab/>
      </w:r>
      <w:r>
        <w:rPr>
          <w:b w:val="0"/>
          <w:noProof w:val="0"/>
          <w:sz w:val="24"/>
          <w:szCs w:val="24"/>
          <w:lang w:val="de-DE"/>
        </w:rPr>
        <w:tab/>
        <w:t xml:space="preserve"> </w:t>
      </w:r>
      <w:r w:rsidRPr="0067345C">
        <w:rPr>
          <w:b w:val="0"/>
          <w:noProof w:val="0"/>
          <w:sz w:val="24"/>
          <w:szCs w:val="24"/>
          <w:lang w:val="de-DE"/>
        </w:rPr>
        <w:t xml:space="preserve">  </w:t>
      </w:r>
      <w:r w:rsidRPr="003D38F4">
        <w:rPr>
          <w:rFonts w:eastAsia="SimSun" w:hint="eastAsia"/>
          <w:i/>
          <w:noProof w:val="0"/>
          <w:sz w:val="24"/>
          <w:szCs w:val="24"/>
          <w:lang w:val="de-DE" w:eastAsia="zh-CN"/>
        </w:rPr>
        <w:t xml:space="preserve">           </w:t>
      </w:r>
      <w:r w:rsidR="00DB4468" w:rsidRPr="00DB4468">
        <w:rPr>
          <w:rFonts w:eastAsia="SimSun"/>
          <w:i/>
          <w:noProof w:val="0"/>
          <w:sz w:val="24"/>
          <w:szCs w:val="24"/>
          <w:lang w:val="de-DE" w:eastAsia="zh-CN"/>
        </w:rPr>
        <w:t>R1-1901061</w:t>
      </w:r>
      <w:bookmarkStart w:id="1" w:name="_GoBack"/>
      <w:bookmarkEnd w:id="1"/>
    </w:p>
    <w:p w:rsidR="00CE729D" w:rsidRPr="00FA3337" w:rsidRDefault="00E01FCD" w:rsidP="00E01FCD">
      <w:pPr>
        <w:pStyle w:val="a4"/>
        <w:tabs>
          <w:tab w:val="left" w:pos="6521"/>
        </w:tabs>
        <w:rPr>
          <w:rFonts w:cs="Arial"/>
          <w:bCs/>
          <w:noProof w:val="0"/>
          <w:sz w:val="24"/>
          <w:szCs w:val="24"/>
          <w:lang w:val="de-DE"/>
        </w:rPr>
      </w:pPr>
      <w:r>
        <w:rPr>
          <w:rFonts w:eastAsia="SimSun" w:cs="Arial"/>
          <w:bCs/>
          <w:sz w:val="24"/>
          <w:szCs w:val="24"/>
          <w:lang w:eastAsia="zh-CN"/>
        </w:rPr>
        <w:t>Taipei</w:t>
      </w:r>
      <w:r w:rsidRPr="00967255">
        <w:rPr>
          <w:rFonts w:eastAsia="SimSun" w:cs="Arial"/>
          <w:bCs/>
          <w:sz w:val="24"/>
          <w:szCs w:val="24"/>
          <w:lang w:eastAsia="zh-CN"/>
        </w:rPr>
        <w:t xml:space="preserve">, </w:t>
      </w:r>
      <w:r>
        <w:rPr>
          <w:rFonts w:eastAsia="SimSun" w:cs="Arial"/>
          <w:bCs/>
          <w:sz w:val="24"/>
          <w:szCs w:val="24"/>
          <w:lang w:eastAsia="zh-CN"/>
        </w:rPr>
        <w:t>Taiwan</w:t>
      </w:r>
      <w:r w:rsidRPr="00967255">
        <w:rPr>
          <w:rFonts w:eastAsia="SimSun" w:cs="Arial"/>
          <w:bCs/>
          <w:sz w:val="24"/>
          <w:szCs w:val="24"/>
          <w:lang w:eastAsia="zh-CN"/>
        </w:rPr>
        <w:t xml:space="preserve">, </w:t>
      </w:r>
      <w:r>
        <w:rPr>
          <w:rFonts w:eastAsia="SimSun" w:cs="Arial"/>
          <w:bCs/>
          <w:sz w:val="24"/>
          <w:szCs w:val="24"/>
          <w:lang w:eastAsia="zh-CN"/>
        </w:rPr>
        <w:t>21</w:t>
      </w:r>
      <w:r w:rsidRPr="00AF6EE4">
        <w:rPr>
          <w:rFonts w:eastAsia="SimSun" w:cs="Arial"/>
          <w:bCs/>
          <w:sz w:val="24"/>
          <w:szCs w:val="24"/>
          <w:vertAlign w:val="superscript"/>
          <w:lang w:eastAsia="zh-CN"/>
        </w:rPr>
        <w:t>st</w:t>
      </w:r>
      <w:r>
        <w:rPr>
          <w:rFonts w:eastAsia="SimSun" w:cs="Arial"/>
          <w:bCs/>
          <w:sz w:val="24"/>
          <w:szCs w:val="24"/>
          <w:lang w:eastAsia="zh-CN"/>
        </w:rPr>
        <w:t xml:space="preserve"> – 25</w:t>
      </w:r>
      <w:r w:rsidRPr="00A94400">
        <w:rPr>
          <w:rFonts w:eastAsia="SimSun" w:cs="Arial" w:hint="eastAsia"/>
          <w:bCs/>
          <w:sz w:val="24"/>
          <w:szCs w:val="24"/>
          <w:vertAlign w:val="superscript"/>
          <w:lang w:eastAsia="zh-CN"/>
        </w:rPr>
        <w:t>th</w:t>
      </w:r>
      <w:r w:rsidRPr="00967255">
        <w:rPr>
          <w:rFonts w:eastAsia="SimSun" w:cs="Arial"/>
          <w:bCs/>
          <w:sz w:val="24"/>
          <w:szCs w:val="24"/>
          <w:lang w:eastAsia="zh-CN"/>
        </w:rPr>
        <w:t>,</w:t>
      </w:r>
      <w:r>
        <w:rPr>
          <w:rFonts w:eastAsia="SimSun" w:cs="Arial"/>
          <w:bCs/>
          <w:sz w:val="24"/>
          <w:szCs w:val="24"/>
          <w:lang w:eastAsia="zh-CN"/>
        </w:rPr>
        <w:t xml:space="preserve"> January,</w:t>
      </w:r>
      <w:r w:rsidRPr="00967255">
        <w:rPr>
          <w:rFonts w:eastAsia="SimSun" w:cs="Arial"/>
          <w:bCs/>
          <w:sz w:val="24"/>
          <w:szCs w:val="24"/>
          <w:lang w:eastAsia="zh-CN"/>
        </w:rPr>
        <w:t xml:space="preserve"> </w:t>
      </w:r>
      <w:r w:rsidR="00CE729D" w:rsidRPr="00FA3337">
        <w:rPr>
          <w:rFonts w:cs="Arial"/>
          <w:bCs/>
          <w:noProof w:val="0"/>
          <w:sz w:val="24"/>
          <w:szCs w:val="24"/>
          <w:lang w:val="de-DE"/>
        </w:rPr>
        <w:t>201</w:t>
      </w:r>
      <w:r>
        <w:rPr>
          <w:rFonts w:cs="Arial"/>
          <w:bCs/>
          <w:noProof w:val="0"/>
          <w:sz w:val="24"/>
          <w:szCs w:val="24"/>
          <w:lang w:val="de-DE"/>
        </w:rPr>
        <w:t>9</w:t>
      </w:r>
      <w:r w:rsidR="00CE729D" w:rsidRPr="00FA3337">
        <w:rPr>
          <w:rFonts w:cs="Arial"/>
          <w:bCs/>
          <w:noProof w:val="0"/>
          <w:sz w:val="24"/>
          <w:szCs w:val="24"/>
          <w:lang w:val="de-DE"/>
        </w:rPr>
        <w:t xml:space="preserve"> </w:t>
      </w:r>
    </w:p>
    <w:p w:rsidR="00593A28" w:rsidRPr="00DB4468" w:rsidRDefault="00593A28" w:rsidP="00590593">
      <w:pPr>
        <w:tabs>
          <w:tab w:val="left" w:pos="1985"/>
        </w:tabs>
        <w:spacing w:after="120"/>
        <w:rPr>
          <w:rFonts w:ascii="Arial" w:eastAsia="SimSun" w:hAnsi="Arial"/>
          <w:b/>
          <w:sz w:val="24"/>
          <w:szCs w:val="24"/>
          <w:lang w:val="de-DE" w:eastAsia="zh-CN"/>
        </w:rPr>
      </w:pPr>
    </w:p>
    <w:p w:rsidR="00D108F6" w:rsidRPr="002E7D1B" w:rsidRDefault="00590593" w:rsidP="00590593">
      <w:pPr>
        <w:tabs>
          <w:tab w:val="left" w:pos="1985"/>
        </w:tabs>
        <w:spacing w:after="12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2" w:name="Source"/>
      <w:bookmarkEnd w:id="2"/>
      <w:r w:rsidR="00C24754">
        <w:rPr>
          <w:rFonts w:ascii="Arial" w:eastAsia="맑은 고딕" w:hAnsi="Arial"/>
          <w:sz w:val="24"/>
          <w:szCs w:val="24"/>
          <w:lang w:eastAsia="ko-KR"/>
        </w:rPr>
        <w:t>7</w:t>
      </w:r>
      <w:r w:rsidR="009A12AB">
        <w:rPr>
          <w:rFonts w:ascii="Arial" w:eastAsia="맑은 고딕" w:hAnsi="Arial"/>
          <w:sz w:val="24"/>
          <w:szCs w:val="24"/>
          <w:lang w:eastAsia="ko-KR"/>
        </w:rPr>
        <w:t>.</w:t>
      </w:r>
      <w:r w:rsidR="002E7D1B">
        <w:rPr>
          <w:rFonts w:ascii="Arial" w:eastAsiaTheme="minorEastAsia" w:hAnsi="Arial" w:hint="eastAsia"/>
          <w:sz w:val="24"/>
          <w:szCs w:val="24"/>
          <w:lang w:eastAsia="ko-KR"/>
        </w:rPr>
        <w:t>2.4.4</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rsidR="00B722E2" w:rsidRPr="00E14379" w:rsidRDefault="00B722E2" w:rsidP="007F2520">
      <w:pPr>
        <w:spacing w:after="120"/>
        <w:rPr>
          <w:rFonts w:ascii="Arial" w:eastAsia="SimSun"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A94400">
        <w:rPr>
          <w:rFonts w:ascii="Arial" w:hAnsi="Arial"/>
          <w:sz w:val="24"/>
          <w:szCs w:val="24"/>
        </w:rPr>
        <w:t>On</w:t>
      </w:r>
      <w:r w:rsidR="002E7D1B" w:rsidRPr="002E7D1B">
        <w:rPr>
          <w:rFonts w:ascii="Arial" w:hAnsi="Arial"/>
          <w:sz w:val="24"/>
          <w:szCs w:val="24"/>
        </w:rPr>
        <w:t xml:space="preserve"> QoS management for NR V2X </w:t>
      </w:r>
    </w:p>
    <w:p w:rsidR="00843C05" w:rsidRPr="001F3166" w:rsidRDefault="00162A07" w:rsidP="00396339">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3" w:name="DocumentFor"/>
      <w:bookmarkEnd w:id="3"/>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rsidR="00034300" w:rsidRPr="00BF18A8" w:rsidRDefault="00034300" w:rsidP="005D33FA">
      <w:pPr>
        <w:pStyle w:val="1"/>
        <w:spacing w:before="360" w:after="60"/>
        <w:rPr>
          <w:lang w:val="en-US" w:eastAsia="ko-KR"/>
        </w:rPr>
      </w:pPr>
      <w:r w:rsidRPr="00BF18A8">
        <w:rPr>
          <w:lang w:val="en-US" w:eastAsia="ko-KR"/>
        </w:rPr>
        <w:t>Introduction</w:t>
      </w:r>
    </w:p>
    <w:p w:rsidR="00F31801" w:rsidRDefault="00F31801" w:rsidP="00F31801">
      <w:pPr>
        <w:spacing w:after="0" w:line="288" w:lineRule="auto"/>
        <w:jc w:val="both"/>
        <w:rPr>
          <w:rFonts w:eastAsiaTheme="minorEastAsia"/>
          <w:bCs/>
          <w:lang w:eastAsia="ko-KR"/>
        </w:rPr>
      </w:pPr>
      <w:r>
        <w:rPr>
          <w:rFonts w:eastAsiaTheme="minorEastAsia" w:hint="eastAsia"/>
          <w:bCs/>
          <w:lang w:eastAsia="ko-KR"/>
        </w:rPr>
        <w:t xml:space="preserve">In the approved SID for NR V2X </w:t>
      </w:r>
      <w:r>
        <w:rPr>
          <w:rFonts w:eastAsiaTheme="minorEastAsia"/>
          <w:bCs/>
          <w:lang w:eastAsia="ko-KR"/>
        </w:rPr>
        <w:fldChar w:fldCharType="begin"/>
      </w:r>
      <w:r>
        <w:rPr>
          <w:rFonts w:eastAsiaTheme="minorEastAsia"/>
          <w:bCs/>
          <w:lang w:eastAsia="ko-KR"/>
        </w:rPr>
        <w:instrText xml:space="preserve"> </w:instrText>
      </w:r>
      <w:r>
        <w:rPr>
          <w:rFonts w:eastAsiaTheme="minorEastAsia" w:hint="eastAsia"/>
          <w:bCs/>
          <w:lang w:eastAsia="ko-KR"/>
        </w:rPr>
        <w:instrText>REF _Ref521501348 \n \h</w:instrText>
      </w:r>
      <w:r>
        <w:rPr>
          <w:rFonts w:eastAsiaTheme="minorEastAsia"/>
          <w:bCs/>
          <w:lang w:eastAsia="ko-KR"/>
        </w:rPr>
        <w:instrText xml:space="preserve"> </w:instrText>
      </w:r>
      <w:r>
        <w:rPr>
          <w:rFonts w:eastAsiaTheme="minorEastAsia"/>
          <w:bCs/>
          <w:lang w:eastAsia="ko-KR"/>
        </w:rPr>
      </w:r>
      <w:r>
        <w:rPr>
          <w:rFonts w:eastAsiaTheme="minorEastAsia"/>
          <w:bCs/>
          <w:lang w:eastAsia="ko-KR"/>
        </w:rPr>
        <w:fldChar w:fldCharType="separate"/>
      </w:r>
      <w:r>
        <w:rPr>
          <w:rFonts w:eastAsiaTheme="minorEastAsia"/>
          <w:bCs/>
          <w:lang w:eastAsia="ko-KR"/>
        </w:rPr>
        <w:t>[1]</w:t>
      </w:r>
      <w:r>
        <w:rPr>
          <w:rFonts w:eastAsiaTheme="minorEastAsia"/>
          <w:bCs/>
          <w:lang w:eastAsia="ko-KR"/>
        </w:rPr>
        <w:fldChar w:fldCharType="end"/>
      </w:r>
      <w:r>
        <w:rPr>
          <w:rFonts w:eastAsiaTheme="minorEastAsia" w:hint="eastAsia"/>
          <w:bCs/>
          <w:lang w:eastAsia="ko-KR"/>
        </w:rPr>
        <w:t>, the following objective for QoS management is included.</w:t>
      </w:r>
    </w:p>
    <w:tbl>
      <w:tblPr>
        <w:tblStyle w:val="aff"/>
        <w:tblW w:w="0" w:type="auto"/>
        <w:tblLook w:val="04A0" w:firstRow="1" w:lastRow="0" w:firstColumn="1" w:lastColumn="0" w:noHBand="0" w:noVBand="1"/>
      </w:tblPr>
      <w:tblGrid>
        <w:gridCol w:w="9950"/>
      </w:tblGrid>
      <w:tr w:rsidR="00F31801" w:rsidTr="00C02F61">
        <w:tc>
          <w:tcPr>
            <w:tcW w:w="9950" w:type="dxa"/>
          </w:tcPr>
          <w:p w:rsidR="00F31801" w:rsidRPr="00721DE0" w:rsidRDefault="00F31801" w:rsidP="00CA51F0">
            <w:pPr>
              <w:spacing w:after="0"/>
              <w:rPr>
                <w:b/>
                <w:bCs/>
                <w:lang w:eastAsia="ko-KR"/>
              </w:rPr>
            </w:pPr>
            <w:r w:rsidRPr="00721DE0">
              <w:rPr>
                <w:b/>
                <w:bCs/>
                <w:lang w:eastAsia="ko-KR"/>
              </w:rPr>
              <w:t>5: QoS management [RAN1, RAN2]:</w:t>
            </w:r>
          </w:p>
          <w:p w:rsidR="00F31801" w:rsidRPr="00F31801" w:rsidRDefault="00F31801" w:rsidP="00CA51F0">
            <w:pPr>
              <w:pStyle w:val="aff4"/>
              <w:numPr>
                <w:ilvl w:val="0"/>
                <w:numId w:val="41"/>
              </w:numPr>
              <w:spacing w:after="0"/>
              <w:contextualSpacing w:val="0"/>
            </w:pPr>
            <w:r w:rsidRPr="00721DE0">
              <w:rPr>
                <w:lang w:eastAsia="ko-KR"/>
              </w:rPr>
              <w:t>Study technical solutions for QoS management of the radio interface (including both Uu and sidelink) used for V2X operations based on input from SA2</w:t>
            </w:r>
          </w:p>
        </w:tc>
      </w:tr>
    </w:tbl>
    <w:p w:rsidR="00F31801" w:rsidRDefault="00F31801" w:rsidP="00F31801">
      <w:pPr>
        <w:spacing w:after="0" w:line="288" w:lineRule="auto"/>
        <w:jc w:val="both"/>
        <w:rPr>
          <w:rFonts w:eastAsia="맑은 고딕"/>
          <w:bCs/>
          <w:lang w:eastAsia="ko-KR"/>
        </w:rPr>
      </w:pPr>
    </w:p>
    <w:p w:rsidR="00CA51F0" w:rsidRDefault="00CA51F0" w:rsidP="00CA51F0">
      <w:pPr>
        <w:spacing w:after="0" w:line="288" w:lineRule="auto"/>
        <w:jc w:val="both"/>
        <w:rPr>
          <w:rFonts w:eastAsia="맑은 고딕"/>
          <w:bCs/>
          <w:lang w:eastAsia="ko-KR"/>
        </w:rPr>
      </w:pPr>
      <w:r>
        <w:rPr>
          <w:rFonts w:eastAsia="맑은 고딕"/>
          <w:bCs/>
          <w:lang w:eastAsia="ko-KR"/>
        </w:rPr>
        <w:t>In RAN1#94</w:t>
      </w:r>
      <w:r w:rsidR="00E672A0">
        <w:rPr>
          <w:rFonts w:eastAsia="맑은 고딕"/>
          <w:bCs/>
          <w:lang w:eastAsia="ko-KR"/>
        </w:rPr>
        <w:t>bis</w:t>
      </w:r>
      <w:r w:rsidR="00F012D6">
        <w:rPr>
          <w:rFonts w:eastAsia="맑은 고딕"/>
          <w:bCs/>
          <w:lang w:eastAsia="ko-KR"/>
        </w:rPr>
        <w:t xml:space="preserve"> and RAN1#95</w:t>
      </w:r>
      <w:r>
        <w:rPr>
          <w:rFonts w:eastAsia="맑은 고딕"/>
          <w:bCs/>
          <w:lang w:eastAsia="ko-KR"/>
        </w:rPr>
        <w:t xml:space="preserve"> meeting</w:t>
      </w:r>
      <w:r w:rsidR="00F012D6">
        <w:rPr>
          <w:rFonts w:eastAsia="맑은 고딕"/>
          <w:bCs/>
          <w:lang w:eastAsia="ko-KR"/>
        </w:rPr>
        <w:t>s</w:t>
      </w:r>
      <w:r>
        <w:rPr>
          <w:rFonts w:eastAsia="맑은 고딕"/>
          <w:bCs/>
          <w:lang w:eastAsia="ko-KR"/>
        </w:rPr>
        <w:t>, the following agreements were made.</w:t>
      </w:r>
    </w:p>
    <w:tbl>
      <w:tblPr>
        <w:tblStyle w:val="aff"/>
        <w:tblW w:w="0" w:type="auto"/>
        <w:tblLook w:val="04A0" w:firstRow="1" w:lastRow="0" w:firstColumn="1" w:lastColumn="0" w:noHBand="0" w:noVBand="1"/>
      </w:tblPr>
      <w:tblGrid>
        <w:gridCol w:w="9950"/>
      </w:tblGrid>
      <w:tr w:rsidR="00CA51F0" w:rsidTr="00CA51F0">
        <w:tc>
          <w:tcPr>
            <w:tcW w:w="9950" w:type="dxa"/>
          </w:tcPr>
          <w:p w:rsidR="00E672A0" w:rsidRDefault="00E672A0" w:rsidP="00E672A0">
            <w:pPr>
              <w:spacing w:after="0"/>
              <w:rPr>
                <w:lang w:eastAsia="x-none"/>
              </w:rPr>
            </w:pPr>
            <w:r w:rsidRPr="0053422B">
              <w:rPr>
                <w:highlight w:val="green"/>
                <w:lang w:eastAsia="x-none"/>
              </w:rPr>
              <w:t>Agreements</w:t>
            </w:r>
            <w:r>
              <w:rPr>
                <w:lang w:eastAsia="x-none"/>
              </w:rPr>
              <w:t>:</w:t>
            </w:r>
          </w:p>
          <w:p w:rsidR="00E672A0" w:rsidRPr="0053422B" w:rsidRDefault="00E672A0" w:rsidP="00E672A0">
            <w:pPr>
              <w:spacing w:after="0"/>
              <w:rPr>
                <w:bCs/>
                <w:lang w:eastAsia="zh-CN"/>
              </w:rPr>
            </w:pPr>
            <w:r w:rsidRPr="0053422B">
              <w:rPr>
                <w:bCs/>
                <w:lang w:eastAsia="zh-CN"/>
              </w:rPr>
              <w:t xml:space="preserve">RAN1 studies further how to use </w:t>
            </w:r>
          </w:p>
          <w:p w:rsidR="00E672A0" w:rsidRPr="0053422B" w:rsidRDefault="00E672A0" w:rsidP="00E672A0">
            <w:pPr>
              <w:numPr>
                <w:ilvl w:val="0"/>
                <w:numId w:val="46"/>
              </w:numPr>
              <w:overflowPunct w:val="0"/>
              <w:autoSpaceDE w:val="0"/>
              <w:autoSpaceDN w:val="0"/>
              <w:adjustRightInd w:val="0"/>
              <w:spacing w:after="0"/>
              <w:textAlignment w:val="baseline"/>
              <w:rPr>
                <w:bCs/>
                <w:lang w:eastAsia="zh-CN"/>
              </w:rPr>
            </w:pPr>
            <w:r w:rsidRPr="0053422B">
              <w:rPr>
                <w:bCs/>
                <w:lang w:eastAsia="zh-CN"/>
              </w:rPr>
              <w:t xml:space="preserve">priority, </w:t>
            </w:r>
          </w:p>
          <w:p w:rsidR="00E672A0" w:rsidRPr="0053422B" w:rsidRDefault="00E672A0" w:rsidP="00E672A0">
            <w:pPr>
              <w:numPr>
                <w:ilvl w:val="0"/>
                <w:numId w:val="46"/>
              </w:numPr>
              <w:overflowPunct w:val="0"/>
              <w:autoSpaceDE w:val="0"/>
              <w:autoSpaceDN w:val="0"/>
              <w:adjustRightInd w:val="0"/>
              <w:spacing w:after="0"/>
              <w:textAlignment w:val="baseline"/>
              <w:rPr>
                <w:bCs/>
                <w:lang w:eastAsia="zh-CN"/>
              </w:rPr>
            </w:pPr>
            <w:r w:rsidRPr="0053422B">
              <w:rPr>
                <w:bCs/>
                <w:lang w:eastAsia="zh-CN"/>
              </w:rPr>
              <w:t>latency,</w:t>
            </w:r>
          </w:p>
          <w:p w:rsidR="00E672A0" w:rsidRPr="0053422B" w:rsidRDefault="00E672A0" w:rsidP="00E672A0">
            <w:pPr>
              <w:numPr>
                <w:ilvl w:val="0"/>
                <w:numId w:val="46"/>
              </w:numPr>
              <w:overflowPunct w:val="0"/>
              <w:autoSpaceDE w:val="0"/>
              <w:autoSpaceDN w:val="0"/>
              <w:adjustRightInd w:val="0"/>
              <w:spacing w:after="0"/>
              <w:textAlignment w:val="baseline"/>
              <w:rPr>
                <w:bCs/>
                <w:lang w:eastAsia="zh-CN"/>
              </w:rPr>
            </w:pPr>
            <w:r w:rsidRPr="0053422B">
              <w:rPr>
                <w:bCs/>
                <w:lang w:eastAsia="zh-CN"/>
              </w:rPr>
              <w:t>reliability,</w:t>
            </w:r>
          </w:p>
          <w:p w:rsidR="00E672A0" w:rsidRPr="0053422B" w:rsidRDefault="00E672A0" w:rsidP="00E672A0">
            <w:pPr>
              <w:numPr>
                <w:ilvl w:val="0"/>
                <w:numId w:val="46"/>
              </w:numPr>
              <w:overflowPunct w:val="0"/>
              <w:autoSpaceDE w:val="0"/>
              <w:autoSpaceDN w:val="0"/>
              <w:adjustRightInd w:val="0"/>
              <w:spacing w:after="0"/>
              <w:textAlignment w:val="baseline"/>
              <w:rPr>
                <w:bCs/>
                <w:lang w:eastAsia="zh-CN"/>
              </w:rPr>
            </w:pPr>
            <w:r w:rsidRPr="0053422B">
              <w:rPr>
                <w:bCs/>
                <w:lang w:eastAsia="zh-CN"/>
              </w:rPr>
              <w:t>minimum required communication range (as defined by higher layers) if agreed to use</w:t>
            </w:r>
          </w:p>
          <w:p w:rsidR="00E672A0" w:rsidRPr="0053422B" w:rsidRDefault="00E672A0" w:rsidP="00E672A0">
            <w:pPr>
              <w:spacing w:after="0"/>
              <w:rPr>
                <w:bCs/>
                <w:lang w:eastAsia="zh-CN"/>
              </w:rPr>
            </w:pPr>
            <w:r w:rsidRPr="0053422B">
              <w:rPr>
                <w:bCs/>
                <w:lang w:eastAsia="zh-CN"/>
              </w:rPr>
              <w:t xml:space="preserve">in the physical layer aspects of at least </w:t>
            </w:r>
          </w:p>
          <w:p w:rsidR="00E672A0" w:rsidRPr="0053422B" w:rsidRDefault="00E672A0" w:rsidP="00E672A0">
            <w:pPr>
              <w:numPr>
                <w:ilvl w:val="0"/>
                <w:numId w:val="45"/>
              </w:numPr>
              <w:overflowPunct w:val="0"/>
              <w:autoSpaceDE w:val="0"/>
              <w:autoSpaceDN w:val="0"/>
              <w:adjustRightInd w:val="0"/>
              <w:spacing w:after="0"/>
              <w:textAlignment w:val="baseline"/>
              <w:rPr>
                <w:bCs/>
                <w:lang w:eastAsia="zh-CN"/>
              </w:rPr>
            </w:pPr>
            <w:r w:rsidRPr="0053422B">
              <w:rPr>
                <w:bCs/>
                <w:lang w:eastAsia="zh-CN"/>
              </w:rPr>
              <w:t xml:space="preserve">resource allocation and </w:t>
            </w:r>
          </w:p>
          <w:p w:rsidR="00E672A0" w:rsidRPr="0053422B" w:rsidRDefault="00E672A0" w:rsidP="00E672A0">
            <w:pPr>
              <w:numPr>
                <w:ilvl w:val="0"/>
                <w:numId w:val="45"/>
              </w:numPr>
              <w:overflowPunct w:val="0"/>
              <w:autoSpaceDE w:val="0"/>
              <w:autoSpaceDN w:val="0"/>
              <w:adjustRightInd w:val="0"/>
              <w:spacing w:after="0"/>
              <w:textAlignment w:val="baseline"/>
              <w:rPr>
                <w:bCs/>
                <w:lang w:eastAsia="zh-CN"/>
              </w:rPr>
            </w:pPr>
            <w:r w:rsidRPr="0053422B">
              <w:rPr>
                <w:bCs/>
                <w:lang w:eastAsia="zh-CN"/>
              </w:rPr>
              <w:t xml:space="preserve">congestion control and </w:t>
            </w:r>
          </w:p>
          <w:p w:rsidR="00E672A0" w:rsidRPr="0053422B" w:rsidRDefault="00E672A0" w:rsidP="00E672A0">
            <w:pPr>
              <w:numPr>
                <w:ilvl w:val="0"/>
                <w:numId w:val="45"/>
              </w:numPr>
              <w:overflowPunct w:val="0"/>
              <w:autoSpaceDE w:val="0"/>
              <w:autoSpaceDN w:val="0"/>
              <w:adjustRightInd w:val="0"/>
              <w:spacing w:after="0"/>
              <w:textAlignment w:val="baseline"/>
              <w:rPr>
                <w:bCs/>
                <w:lang w:eastAsia="zh-CN"/>
              </w:rPr>
            </w:pPr>
            <w:r w:rsidRPr="0053422B">
              <w:rPr>
                <w:bCs/>
                <w:lang w:eastAsia="zh-CN"/>
              </w:rPr>
              <w:t xml:space="preserve">resolution of in-device coexistence issues and </w:t>
            </w:r>
          </w:p>
          <w:p w:rsidR="00CA51F0" w:rsidRDefault="00E672A0" w:rsidP="00E672A0">
            <w:pPr>
              <w:numPr>
                <w:ilvl w:val="0"/>
                <w:numId w:val="45"/>
              </w:numPr>
              <w:overflowPunct w:val="0"/>
              <w:autoSpaceDE w:val="0"/>
              <w:autoSpaceDN w:val="0"/>
              <w:adjustRightInd w:val="0"/>
              <w:spacing w:after="0"/>
              <w:textAlignment w:val="baseline"/>
              <w:rPr>
                <w:bCs/>
                <w:lang w:eastAsia="zh-CN"/>
              </w:rPr>
            </w:pPr>
            <w:r w:rsidRPr="0053422B">
              <w:rPr>
                <w:bCs/>
                <w:lang w:eastAsia="zh-CN"/>
              </w:rPr>
              <w:t>power control</w:t>
            </w:r>
          </w:p>
          <w:p w:rsidR="00E3470B" w:rsidRDefault="00E3470B" w:rsidP="00E3470B">
            <w:pPr>
              <w:overflowPunct w:val="0"/>
              <w:autoSpaceDE w:val="0"/>
              <w:autoSpaceDN w:val="0"/>
              <w:adjustRightInd w:val="0"/>
              <w:spacing w:after="0"/>
              <w:textAlignment w:val="baseline"/>
              <w:rPr>
                <w:bCs/>
                <w:lang w:eastAsia="zh-CN"/>
              </w:rPr>
            </w:pPr>
          </w:p>
          <w:p w:rsidR="00E3470B" w:rsidRPr="0058553F" w:rsidRDefault="00E3470B" w:rsidP="00E3470B">
            <w:pPr>
              <w:spacing w:after="0"/>
              <w:rPr>
                <w:b/>
                <w:bCs/>
                <w:lang w:eastAsia="zh-CN"/>
              </w:rPr>
            </w:pPr>
            <w:r w:rsidRPr="0058553F">
              <w:rPr>
                <w:b/>
                <w:bCs/>
                <w:u w:val="single"/>
                <w:lang w:eastAsia="zh-CN"/>
              </w:rPr>
              <w:t>Conclusion</w:t>
            </w:r>
            <w:r w:rsidRPr="0058553F">
              <w:rPr>
                <w:b/>
                <w:bCs/>
                <w:lang w:eastAsia="zh-CN"/>
              </w:rPr>
              <w:t xml:space="preserve">: </w:t>
            </w:r>
          </w:p>
          <w:p w:rsidR="00E3470B" w:rsidRPr="00E3470B" w:rsidRDefault="00E3470B" w:rsidP="00E3470B">
            <w:pPr>
              <w:numPr>
                <w:ilvl w:val="0"/>
                <w:numId w:val="47"/>
              </w:numPr>
              <w:spacing w:after="0"/>
            </w:pPr>
            <w:r w:rsidRPr="0058553F">
              <w:t>Selection of QoS model (QoS Flow or per-packet QoS) for the NR V2X sidelink is outside the scope of RAN1</w:t>
            </w:r>
          </w:p>
        </w:tc>
      </w:tr>
    </w:tbl>
    <w:p w:rsidR="00CA51F0" w:rsidRPr="00CA51F0" w:rsidRDefault="00CA51F0" w:rsidP="00F31801">
      <w:pPr>
        <w:spacing w:after="0" w:line="288" w:lineRule="auto"/>
        <w:jc w:val="both"/>
        <w:rPr>
          <w:rFonts w:eastAsia="맑은 고딕"/>
          <w:bCs/>
          <w:lang w:eastAsia="ko-KR"/>
        </w:rPr>
      </w:pPr>
    </w:p>
    <w:p w:rsidR="00BB6CDA" w:rsidRDefault="00F31801" w:rsidP="006D187D">
      <w:pPr>
        <w:pBdr>
          <w:bottom w:val="single" w:sz="6" w:space="1" w:color="auto"/>
        </w:pBdr>
        <w:tabs>
          <w:tab w:val="left" w:pos="540"/>
          <w:tab w:val="left" w:pos="900"/>
        </w:tabs>
        <w:spacing w:after="0" w:line="288" w:lineRule="auto"/>
        <w:jc w:val="both"/>
        <w:rPr>
          <w:rFonts w:eastAsia="SimSun"/>
          <w:lang w:eastAsia="zh-CN"/>
        </w:rPr>
      </w:pPr>
      <w:r>
        <w:rPr>
          <w:rFonts w:eastAsia="맑은 고딕" w:hint="eastAsia"/>
          <w:bCs/>
          <w:lang w:eastAsia="ko-KR"/>
        </w:rPr>
        <w:t xml:space="preserve">This </w:t>
      </w:r>
      <w:r>
        <w:rPr>
          <w:rFonts w:eastAsia="맑은 고딕"/>
          <w:bCs/>
          <w:lang w:eastAsia="ko-KR"/>
        </w:rPr>
        <w:t>contribution</w:t>
      </w:r>
      <w:r>
        <w:rPr>
          <w:rFonts w:eastAsia="맑은 고딕" w:hint="eastAsia"/>
          <w:bCs/>
          <w:lang w:eastAsia="ko-KR"/>
        </w:rPr>
        <w:t xml:space="preserve"> discusses QoS management </w:t>
      </w:r>
      <w:r w:rsidR="00EC7E68">
        <w:rPr>
          <w:rFonts w:eastAsia="맑은 고딕" w:hint="eastAsia"/>
          <w:bCs/>
          <w:lang w:eastAsia="ko-KR"/>
        </w:rPr>
        <w:t>in perspective of physical layer</w:t>
      </w:r>
      <w:r w:rsidR="002246B5">
        <w:rPr>
          <w:rFonts w:eastAsia="맑은 고딕" w:hint="eastAsia"/>
          <w:bCs/>
          <w:lang w:eastAsia="ko-KR"/>
        </w:rPr>
        <w:t xml:space="preserve"> and this is a revision of </w:t>
      </w:r>
      <w:r w:rsidR="00E3470B" w:rsidRPr="00E3470B">
        <w:rPr>
          <w:rFonts w:eastAsia="맑은 고딕"/>
          <w:bCs/>
          <w:lang w:eastAsia="ko-KR"/>
        </w:rPr>
        <w:t>R1-1812990</w:t>
      </w:r>
      <w:r w:rsidR="002246B5">
        <w:rPr>
          <w:rFonts w:eastAsia="맑은 고딕" w:hint="eastAsia"/>
          <w:bCs/>
          <w:lang w:eastAsia="ko-KR"/>
        </w:rPr>
        <w:t>.</w:t>
      </w:r>
    </w:p>
    <w:p w:rsidR="00A8749D" w:rsidRDefault="00A8749D" w:rsidP="00A8749D">
      <w:pPr>
        <w:pStyle w:val="1"/>
        <w:rPr>
          <w:rFonts w:eastAsiaTheme="minorEastAsia"/>
          <w:lang w:eastAsia="ko-KR"/>
        </w:rPr>
      </w:pPr>
      <w:r>
        <w:rPr>
          <w:rFonts w:eastAsiaTheme="minorEastAsia"/>
          <w:lang w:eastAsia="ko-KR"/>
        </w:rPr>
        <w:t>D</w:t>
      </w:r>
      <w:r>
        <w:rPr>
          <w:rFonts w:eastAsiaTheme="minorEastAsia" w:hint="eastAsia"/>
          <w:lang w:eastAsia="ko-KR"/>
        </w:rPr>
        <w:t xml:space="preserve">iscussion </w:t>
      </w:r>
    </w:p>
    <w:p w:rsidR="00A8749D" w:rsidRDefault="00A8749D" w:rsidP="00BB6CDA">
      <w:pPr>
        <w:widowControl w:val="0"/>
        <w:spacing w:after="60"/>
        <w:jc w:val="both"/>
        <w:rPr>
          <w:rFonts w:eastAsiaTheme="minorEastAsia"/>
          <w:lang w:eastAsia="ko-KR"/>
        </w:rPr>
      </w:pPr>
      <w:r>
        <w:rPr>
          <w:rFonts w:eastAsiaTheme="minorEastAsia" w:hint="eastAsia"/>
          <w:lang w:eastAsia="ko-KR"/>
        </w:rPr>
        <w:t xml:space="preserve">Regarding QoS management, </w:t>
      </w:r>
      <w:r>
        <w:rPr>
          <w:rFonts w:eastAsiaTheme="minorEastAsia"/>
          <w:lang w:eastAsia="ko-KR"/>
        </w:rPr>
        <w:t xml:space="preserve">there are </w:t>
      </w:r>
      <w:r w:rsidR="005D2865">
        <w:rPr>
          <w:rFonts w:eastAsiaTheme="minorEastAsia"/>
          <w:lang w:eastAsia="ko-KR"/>
        </w:rPr>
        <w:t>three</w:t>
      </w:r>
      <w:r>
        <w:rPr>
          <w:rFonts w:eastAsiaTheme="minorEastAsia"/>
          <w:lang w:eastAsia="ko-KR"/>
        </w:rPr>
        <w:t xml:space="preserve"> main questions to be raised as below.</w:t>
      </w:r>
    </w:p>
    <w:p w:rsidR="00A8749D" w:rsidRDefault="00A8749D" w:rsidP="00A8749D">
      <w:pPr>
        <w:pStyle w:val="aff4"/>
        <w:widowControl w:val="0"/>
        <w:numPr>
          <w:ilvl w:val="0"/>
          <w:numId w:val="44"/>
        </w:numPr>
        <w:spacing w:after="60"/>
        <w:jc w:val="both"/>
        <w:rPr>
          <w:rFonts w:eastAsiaTheme="minorEastAsia"/>
          <w:lang w:eastAsia="ko-KR"/>
        </w:rPr>
      </w:pPr>
      <w:r>
        <w:rPr>
          <w:rFonts w:eastAsiaTheme="minorEastAsia" w:hint="eastAsia"/>
          <w:lang w:eastAsia="ko-KR"/>
        </w:rPr>
        <w:t>What kinds of parameters to be used to represent QoS for NR sidelink</w:t>
      </w:r>
      <w:r>
        <w:rPr>
          <w:rFonts w:eastAsiaTheme="minorEastAsia"/>
          <w:lang w:eastAsia="ko-KR"/>
        </w:rPr>
        <w:t>?</w:t>
      </w:r>
    </w:p>
    <w:p w:rsidR="00432328" w:rsidRDefault="00432328" w:rsidP="00A8749D">
      <w:pPr>
        <w:pStyle w:val="aff4"/>
        <w:widowControl w:val="0"/>
        <w:numPr>
          <w:ilvl w:val="0"/>
          <w:numId w:val="44"/>
        </w:numPr>
        <w:spacing w:after="60"/>
        <w:jc w:val="both"/>
        <w:rPr>
          <w:rFonts w:eastAsiaTheme="minorEastAsia"/>
          <w:lang w:eastAsia="ko-KR"/>
        </w:rPr>
      </w:pPr>
      <w:r>
        <w:rPr>
          <w:rFonts w:eastAsiaTheme="minorEastAsia"/>
          <w:lang w:eastAsia="ko-KR"/>
        </w:rPr>
        <w:t>H</w:t>
      </w:r>
      <w:r>
        <w:rPr>
          <w:rFonts w:eastAsiaTheme="minorEastAsia" w:hint="eastAsia"/>
          <w:lang w:eastAsia="ko-KR"/>
        </w:rPr>
        <w:t xml:space="preserve">ow </w:t>
      </w:r>
      <w:r>
        <w:rPr>
          <w:rFonts w:eastAsiaTheme="minorEastAsia"/>
          <w:lang w:eastAsia="ko-KR"/>
        </w:rPr>
        <w:t>many parameters for QoS are used in PHY procedures for NR sidelink?</w:t>
      </w:r>
    </w:p>
    <w:p w:rsidR="00A8749D" w:rsidRDefault="00A8749D" w:rsidP="00A8749D">
      <w:pPr>
        <w:pStyle w:val="aff4"/>
        <w:widowControl w:val="0"/>
        <w:numPr>
          <w:ilvl w:val="0"/>
          <w:numId w:val="44"/>
        </w:numPr>
        <w:spacing w:after="60"/>
        <w:jc w:val="both"/>
        <w:rPr>
          <w:rFonts w:eastAsiaTheme="minorEastAsia"/>
          <w:lang w:eastAsia="ko-KR"/>
        </w:rPr>
      </w:pPr>
      <w:r>
        <w:rPr>
          <w:rFonts w:eastAsiaTheme="minorEastAsia" w:hint="eastAsia"/>
          <w:lang w:eastAsia="ko-KR"/>
        </w:rPr>
        <w:t>What are potential PHY design impact related to QoS management?</w:t>
      </w:r>
    </w:p>
    <w:p w:rsidR="00A8749D" w:rsidRPr="00A8749D" w:rsidRDefault="00A8749D" w:rsidP="00A8749D">
      <w:pPr>
        <w:widowControl w:val="0"/>
        <w:spacing w:after="60"/>
        <w:jc w:val="both"/>
        <w:rPr>
          <w:rFonts w:eastAsiaTheme="minorEastAsia"/>
          <w:lang w:eastAsia="ko-KR"/>
        </w:rPr>
      </w:pPr>
      <w:r>
        <w:rPr>
          <w:rFonts w:eastAsiaTheme="minorEastAsia" w:hint="eastAsia"/>
          <w:lang w:eastAsia="ko-KR"/>
        </w:rPr>
        <w:t xml:space="preserve">For the first question, </w:t>
      </w:r>
      <w:r w:rsidR="00432328">
        <w:rPr>
          <w:rFonts w:eastAsiaTheme="minorEastAsia"/>
          <w:lang w:eastAsia="ko-KR"/>
        </w:rPr>
        <w:t>Pr</w:t>
      </w:r>
      <w:r w:rsidR="00F012D6">
        <w:rPr>
          <w:rFonts w:eastAsiaTheme="minorEastAsia"/>
          <w:lang w:eastAsia="ko-KR"/>
        </w:rPr>
        <w:t>i</w:t>
      </w:r>
      <w:r w:rsidR="00432328">
        <w:rPr>
          <w:rFonts w:eastAsiaTheme="minorEastAsia"/>
          <w:lang w:eastAsia="ko-KR"/>
        </w:rPr>
        <w:t xml:space="preserve">ority, Packet Delay Budget, Packet Error Rate, and so on can be considered. However, the discussion to answer the first question is out of RAN1 study scope. Therefore, RAN1 just sends LS to RAN2 and SA2 to ask to answer the above first question. </w:t>
      </w:r>
    </w:p>
    <w:p w:rsidR="00A8749D" w:rsidRPr="00432328" w:rsidRDefault="00432328" w:rsidP="00432328">
      <w:pPr>
        <w:pStyle w:val="ac"/>
        <w:rPr>
          <w:rFonts w:eastAsiaTheme="minorEastAsia"/>
          <w:lang w:eastAsia="ko-KR"/>
        </w:rPr>
      </w:pPr>
      <w:bookmarkStart w:id="4" w:name="_Ref525832266"/>
      <w:r>
        <w:t xml:space="preserve">Proposal </w:t>
      </w:r>
      <w:r>
        <w:fldChar w:fldCharType="begin"/>
      </w:r>
      <w:r>
        <w:instrText xml:space="preserve"> SEQ Proposal \* ARABIC </w:instrText>
      </w:r>
      <w:r>
        <w:fldChar w:fldCharType="separate"/>
      </w:r>
      <w:r>
        <w:rPr>
          <w:noProof/>
        </w:rPr>
        <w:t>1</w:t>
      </w:r>
      <w:r>
        <w:fldChar w:fldCharType="end"/>
      </w:r>
      <w:r>
        <w:t>: Send LS to RAN2 and SA2 to ask the QoS parameters to be used for NR sidelink.</w:t>
      </w:r>
      <w:bookmarkEnd w:id="4"/>
    </w:p>
    <w:p w:rsidR="00A8749D" w:rsidRPr="00432328" w:rsidRDefault="00A8749D" w:rsidP="00BB6CDA">
      <w:pPr>
        <w:widowControl w:val="0"/>
        <w:spacing w:after="60"/>
        <w:jc w:val="both"/>
        <w:rPr>
          <w:rFonts w:eastAsiaTheme="minorEastAsia"/>
          <w:lang w:val="en-GB" w:eastAsia="ko-KR"/>
        </w:rPr>
      </w:pPr>
    </w:p>
    <w:p w:rsidR="00A8749D" w:rsidRDefault="00432328" w:rsidP="00BB6CDA">
      <w:pPr>
        <w:widowControl w:val="0"/>
        <w:spacing w:after="60"/>
        <w:jc w:val="both"/>
        <w:rPr>
          <w:rFonts w:eastAsiaTheme="minorEastAsia"/>
          <w:lang w:eastAsia="ko-KR"/>
        </w:rPr>
      </w:pPr>
      <w:r>
        <w:rPr>
          <w:rFonts w:eastAsiaTheme="minorEastAsia" w:hint="eastAsia"/>
          <w:lang w:eastAsia="ko-KR"/>
        </w:rPr>
        <w:t xml:space="preserve">Regarding the second question above, RAN1 may consider </w:t>
      </w:r>
      <w:r>
        <w:rPr>
          <w:rFonts w:eastAsiaTheme="minorEastAsia"/>
          <w:lang w:eastAsia="ko-KR"/>
        </w:rPr>
        <w:t xml:space="preserve">to adopt </w:t>
      </w:r>
      <w:r>
        <w:rPr>
          <w:rFonts w:eastAsiaTheme="minorEastAsia" w:hint="eastAsia"/>
          <w:lang w:eastAsia="ko-KR"/>
        </w:rPr>
        <w:t>more than one p</w:t>
      </w:r>
      <w:r>
        <w:rPr>
          <w:rFonts w:eastAsiaTheme="minorEastAsia"/>
          <w:lang w:eastAsia="ko-KR"/>
        </w:rPr>
        <w:t>arameters in PHY design and procedure differently from LTE V2X using o</w:t>
      </w:r>
      <w:r w:rsidR="00E672A0">
        <w:rPr>
          <w:rFonts w:eastAsiaTheme="minorEastAsia"/>
          <w:lang w:eastAsia="ko-KR"/>
        </w:rPr>
        <w:t>ne parameter which is ‘Priority</w:t>
      </w:r>
      <w:r>
        <w:rPr>
          <w:rFonts w:eastAsiaTheme="minorEastAsia"/>
          <w:lang w:eastAsia="ko-KR"/>
        </w:rPr>
        <w:t>’</w:t>
      </w:r>
      <w:r w:rsidR="00E672A0">
        <w:rPr>
          <w:rFonts w:eastAsiaTheme="minorEastAsia"/>
          <w:lang w:eastAsia="ko-KR"/>
        </w:rPr>
        <w:t xml:space="preserve"> in signaling perspective.</w:t>
      </w:r>
      <w:r>
        <w:rPr>
          <w:rFonts w:eastAsiaTheme="minorEastAsia"/>
          <w:lang w:eastAsia="ko-KR"/>
        </w:rPr>
        <w:t xml:space="preserve"> However, </w:t>
      </w:r>
      <w:r w:rsidR="005D2865">
        <w:rPr>
          <w:rFonts w:eastAsiaTheme="minorEastAsia"/>
          <w:lang w:eastAsia="ko-KR"/>
        </w:rPr>
        <w:t>if</w:t>
      </w:r>
      <w:r>
        <w:rPr>
          <w:rFonts w:eastAsiaTheme="minorEastAsia"/>
          <w:lang w:eastAsia="ko-KR"/>
        </w:rPr>
        <w:t xml:space="preserve"> RAN1 adopts more than one parameters, PHY procedures could be too much complicated without obtaining enough benefits. </w:t>
      </w:r>
    </w:p>
    <w:p w:rsidR="00432328" w:rsidRDefault="00432328" w:rsidP="00432328">
      <w:pPr>
        <w:pStyle w:val="ac"/>
        <w:ind w:left="992" w:hangingChars="496" w:hanging="992"/>
        <w:rPr>
          <w:rFonts w:eastAsiaTheme="minorEastAsia"/>
          <w:lang w:eastAsia="ko-KR"/>
        </w:rPr>
      </w:pPr>
      <w:bookmarkStart w:id="5" w:name="_Ref525832269"/>
      <w:r>
        <w:t xml:space="preserve">Proposal </w:t>
      </w:r>
      <w:r>
        <w:fldChar w:fldCharType="begin"/>
      </w:r>
      <w:r>
        <w:instrText xml:space="preserve"> SEQ Proposal \* ARABIC </w:instrText>
      </w:r>
      <w:r>
        <w:fldChar w:fldCharType="separate"/>
      </w:r>
      <w:r>
        <w:rPr>
          <w:noProof/>
        </w:rPr>
        <w:t>2</w:t>
      </w:r>
      <w:r>
        <w:fldChar w:fldCharType="end"/>
      </w:r>
      <w:r>
        <w:t xml:space="preserve">: Define only a single </w:t>
      </w:r>
      <w:r w:rsidR="00E672A0">
        <w:t xml:space="preserve">signalling/indication </w:t>
      </w:r>
      <w:r>
        <w:t>parameter related to QoS to be used for PHY procedures, where the QoS parameter is delivered from higher layer.</w:t>
      </w:r>
      <w:bookmarkEnd w:id="5"/>
    </w:p>
    <w:p w:rsidR="00432328" w:rsidRPr="00E672A0" w:rsidRDefault="00432328" w:rsidP="00BB6CDA">
      <w:pPr>
        <w:widowControl w:val="0"/>
        <w:spacing w:after="60"/>
        <w:jc w:val="both"/>
        <w:rPr>
          <w:rFonts w:eastAsiaTheme="minorEastAsia"/>
          <w:lang w:val="en-GB" w:eastAsia="ko-KR"/>
        </w:rPr>
      </w:pPr>
    </w:p>
    <w:p w:rsidR="00432328" w:rsidRDefault="00432328" w:rsidP="00432328">
      <w:pPr>
        <w:widowControl w:val="0"/>
        <w:spacing w:after="60"/>
        <w:jc w:val="both"/>
        <w:rPr>
          <w:rFonts w:eastAsiaTheme="minorEastAsia"/>
          <w:lang w:eastAsia="ko-KR"/>
        </w:rPr>
      </w:pPr>
      <w:r>
        <w:rPr>
          <w:rFonts w:eastAsiaTheme="minorEastAsia" w:hint="eastAsia"/>
          <w:lang w:eastAsia="ko-KR"/>
        </w:rPr>
        <w:t xml:space="preserve">For the last </w:t>
      </w:r>
      <w:r>
        <w:rPr>
          <w:rFonts w:eastAsiaTheme="minorEastAsia"/>
          <w:lang w:eastAsia="ko-KR"/>
        </w:rPr>
        <w:t>quest</w:t>
      </w:r>
      <w:r>
        <w:rPr>
          <w:rFonts w:eastAsiaTheme="minorEastAsia" w:hint="eastAsia"/>
          <w:lang w:eastAsia="ko-KR"/>
        </w:rPr>
        <w:t xml:space="preserve">ion above, </w:t>
      </w:r>
      <w:r w:rsidR="006D187D">
        <w:rPr>
          <w:rFonts w:eastAsiaTheme="minorEastAsia"/>
          <w:lang w:eastAsia="ko-KR"/>
        </w:rPr>
        <w:t xml:space="preserve">similar to LTE V2X, power control and resource selection could be the candidates for PHY issues related to QoS management. </w:t>
      </w:r>
      <w:r w:rsidRPr="00432328">
        <w:rPr>
          <w:rFonts w:eastAsiaTheme="minorEastAsia"/>
          <w:lang w:eastAsia="ko-KR"/>
        </w:rPr>
        <w:t xml:space="preserve">In LTE sidelink operations, priority value is used to prioritize transmission. Sidelink Control Information (SCI) includes 3 bits for Priority, where the priority value comes from higher layer in the data </w:t>
      </w:r>
      <w:r w:rsidRPr="00432328">
        <w:rPr>
          <w:rFonts w:eastAsiaTheme="minorEastAsia"/>
          <w:lang w:eastAsia="ko-KR"/>
        </w:rPr>
        <w:lastRenderedPageBreak/>
        <w:t>packets. In [2], how to handle QoS for V2X over PC5 is described. In LTE V2X [3], Priority in SCI format is used for power allocation between sidelink and uplink transmission. Similar to LTE sidelink, NR sidelink seems to need to have SCI formats including priority values which are provided by higher layers.</w:t>
      </w:r>
    </w:p>
    <w:p w:rsidR="00432328" w:rsidRDefault="00432328" w:rsidP="00432328">
      <w:pPr>
        <w:keepNext/>
        <w:widowControl w:val="0"/>
        <w:spacing w:after="60"/>
        <w:jc w:val="center"/>
      </w:pPr>
      <w:r>
        <w:rPr>
          <w:noProof/>
          <w:lang w:eastAsia="ko-KR"/>
        </w:rPr>
        <w:drawing>
          <wp:inline distT="0" distB="0" distL="0" distR="0" wp14:anchorId="7189F06F" wp14:editId="636639B5">
            <wp:extent cx="3780430" cy="1957667"/>
            <wp:effectExtent l="0" t="0" r="0" b="5080"/>
            <wp:docPr id="6"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pic:cNvPicPr>
                  </pic:nvPicPr>
                  <pic:blipFill>
                    <a:blip r:embed="rId8"/>
                    <a:stretch>
                      <a:fillRect/>
                    </a:stretch>
                  </pic:blipFill>
                  <pic:spPr>
                    <a:xfrm>
                      <a:off x="0" y="0"/>
                      <a:ext cx="3785136" cy="1960104"/>
                    </a:xfrm>
                    <a:prstGeom prst="rect">
                      <a:avLst/>
                    </a:prstGeom>
                  </pic:spPr>
                </pic:pic>
              </a:graphicData>
            </a:graphic>
          </wp:inline>
        </w:drawing>
      </w:r>
    </w:p>
    <w:p w:rsidR="00432328" w:rsidRPr="00432328" w:rsidRDefault="00432328" w:rsidP="00432328">
      <w:pPr>
        <w:pStyle w:val="ac"/>
        <w:jc w:val="center"/>
        <w:rPr>
          <w:rFonts w:eastAsiaTheme="minorEastAsia"/>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432328">
        <w:t>Use cases of priority values for co-existence</w:t>
      </w:r>
    </w:p>
    <w:p w:rsidR="00432328" w:rsidRPr="00432328" w:rsidRDefault="00432328" w:rsidP="00432328">
      <w:pPr>
        <w:widowControl w:val="0"/>
        <w:spacing w:after="60"/>
        <w:jc w:val="both"/>
        <w:rPr>
          <w:rFonts w:eastAsiaTheme="minorEastAsia"/>
          <w:lang w:eastAsia="ko-KR"/>
        </w:rPr>
      </w:pPr>
      <w:r w:rsidRPr="00432328">
        <w:rPr>
          <w:rFonts w:eastAsiaTheme="minorEastAsia"/>
          <w:lang w:eastAsia="ko-KR"/>
        </w:rPr>
        <w:t>As shown in the above figure, when a vehicle needs to transmit/receive data packets by using LTE PC5 and NR PC5, some prioritization rules may be needed. In this case, priority values from higher layer and Priority existing in SCI can be utilized. Also, it is possible that a vehicle transmit/receive data packets by using LTE Uu and NR PC5 or by using LTE PC5 and NR Uu and some prioritization rules may also be required. In such a case, priority values provided by higher layer and Priority conveyed in SCI can be utilized.</w:t>
      </w:r>
    </w:p>
    <w:p w:rsidR="00432328" w:rsidRPr="00432328" w:rsidRDefault="00432328" w:rsidP="00432328">
      <w:pPr>
        <w:widowControl w:val="0"/>
        <w:spacing w:after="60"/>
        <w:ind w:left="992" w:hangingChars="496" w:hanging="992"/>
        <w:jc w:val="both"/>
        <w:rPr>
          <w:rFonts w:eastAsiaTheme="minorEastAsia"/>
          <w:b/>
          <w:lang w:eastAsia="ko-KR"/>
        </w:rPr>
      </w:pPr>
      <w:bookmarkStart w:id="6" w:name="_Ref525832271"/>
      <w:r w:rsidRPr="00432328">
        <w:rPr>
          <w:b/>
        </w:rPr>
        <w:t xml:space="preserve">Proposal </w:t>
      </w:r>
      <w:r w:rsidRPr="00432328">
        <w:rPr>
          <w:b/>
        </w:rPr>
        <w:fldChar w:fldCharType="begin"/>
      </w:r>
      <w:r w:rsidRPr="00432328">
        <w:rPr>
          <w:b/>
        </w:rPr>
        <w:instrText xml:space="preserve"> SEQ Proposal \* ARABIC </w:instrText>
      </w:r>
      <w:r w:rsidRPr="00432328">
        <w:rPr>
          <w:b/>
        </w:rPr>
        <w:fldChar w:fldCharType="separate"/>
      </w:r>
      <w:r w:rsidRPr="00432328">
        <w:rPr>
          <w:b/>
          <w:noProof/>
        </w:rPr>
        <w:t>3</w:t>
      </w:r>
      <w:r w:rsidRPr="00432328">
        <w:rPr>
          <w:b/>
        </w:rPr>
        <w:fldChar w:fldCharType="end"/>
      </w:r>
      <w:r w:rsidRPr="00432328">
        <w:rPr>
          <w:b/>
        </w:rPr>
        <w:t xml:space="preserve">: </w:t>
      </w:r>
      <w:r w:rsidRPr="00432328">
        <w:rPr>
          <w:rFonts w:eastAsiaTheme="minorEastAsia"/>
          <w:b/>
          <w:lang w:eastAsia="ko-KR"/>
        </w:rPr>
        <w:t>Study how physical layer deals with priority values for the following cases:</w:t>
      </w:r>
      <w:r>
        <w:rPr>
          <w:rFonts w:eastAsiaTheme="minorEastAsia"/>
          <w:b/>
          <w:lang w:eastAsia="ko-KR"/>
        </w:rPr>
        <w:t xml:space="preserve"> 1)</w:t>
      </w:r>
      <w:r w:rsidRPr="00432328">
        <w:rPr>
          <w:rFonts w:eastAsiaTheme="minorEastAsia"/>
          <w:b/>
          <w:lang w:eastAsia="ko-KR"/>
        </w:rPr>
        <w:t xml:space="preserve"> NR Uu and NR PC5</w:t>
      </w:r>
      <w:r>
        <w:rPr>
          <w:rFonts w:eastAsiaTheme="minorEastAsia"/>
          <w:b/>
          <w:lang w:eastAsia="ko-KR"/>
        </w:rPr>
        <w:t>, 2)</w:t>
      </w:r>
      <w:r w:rsidRPr="00432328">
        <w:rPr>
          <w:rFonts w:eastAsiaTheme="minorEastAsia"/>
          <w:b/>
          <w:lang w:eastAsia="ko-KR"/>
        </w:rPr>
        <w:t xml:space="preserve"> LTE Uu and NR PC5</w:t>
      </w:r>
      <w:r>
        <w:rPr>
          <w:rFonts w:eastAsiaTheme="minorEastAsia"/>
          <w:b/>
          <w:lang w:eastAsia="ko-KR"/>
        </w:rPr>
        <w:t xml:space="preserve">, 3) </w:t>
      </w:r>
      <w:r w:rsidRPr="00432328">
        <w:rPr>
          <w:rFonts w:eastAsiaTheme="minorEastAsia"/>
          <w:b/>
          <w:lang w:eastAsia="ko-KR"/>
        </w:rPr>
        <w:t>NR Uu and LTE Uu</w:t>
      </w:r>
      <w:r>
        <w:rPr>
          <w:rFonts w:eastAsiaTheme="minorEastAsia"/>
          <w:b/>
          <w:lang w:eastAsia="ko-KR"/>
        </w:rPr>
        <w:t xml:space="preserve">, and 4) </w:t>
      </w:r>
      <w:r w:rsidRPr="00432328">
        <w:rPr>
          <w:rFonts w:eastAsiaTheme="minorEastAsia"/>
          <w:b/>
          <w:lang w:eastAsia="ko-KR"/>
        </w:rPr>
        <w:t>NR PC5 and LTE PC5</w:t>
      </w:r>
      <w:bookmarkEnd w:id="6"/>
    </w:p>
    <w:p w:rsidR="00432328" w:rsidRPr="006D187D" w:rsidRDefault="00432328" w:rsidP="00432328">
      <w:pPr>
        <w:widowControl w:val="0"/>
        <w:spacing w:after="60"/>
        <w:jc w:val="both"/>
        <w:rPr>
          <w:rFonts w:eastAsiaTheme="minorEastAsia"/>
          <w:lang w:eastAsia="ko-KR"/>
        </w:rPr>
      </w:pPr>
    </w:p>
    <w:p w:rsidR="00432328" w:rsidRDefault="006D187D" w:rsidP="006D187D">
      <w:pPr>
        <w:pStyle w:val="1"/>
        <w:rPr>
          <w:rFonts w:eastAsiaTheme="minorEastAsia"/>
          <w:lang w:eastAsia="ko-KR"/>
        </w:rPr>
      </w:pPr>
      <w:r>
        <w:rPr>
          <w:rFonts w:eastAsiaTheme="minorEastAsia" w:hint="eastAsia"/>
          <w:lang w:eastAsia="ko-KR"/>
        </w:rPr>
        <w:t>Conclusion</w:t>
      </w:r>
    </w:p>
    <w:p w:rsidR="00432328" w:rsidRDefault="00E45558" w:rsidP="00BB6CDA">
      <w:pPr>
        <w:widowControl w:val="0"/>
        <w:spacing w:after="60"/>
        <w:jc w:val="both"/>
        <w:rPr>
          <w:rFonts w:eastAsiaTheme="minorEastAsia"/>
          <w:lang w:eastAsia="ko-KR"/>
        </w:rPr>
      </w:pPr>
      <w:r w:rsidRPr="00E45558">
        <w:rPr>
          <w:rFonts w:eastAsiaTheme="minorEastAsia"/>
          <w:lang w:eastAsia="ko-KR"/>
        </w:rPr>
        <w:t>This contribution considered aspects for QoS management in RAN1 perspective and the followings are proposed</w:t>
      </w:r>
      <w:r>
        <w:rPr>
          <w:rFonts w:eastAsiaTheme="minorEastAsia"/>
          <w:lang w:eastAsia="ko-KR"/>
        </w:rPr>
        <w:t>.</w:t>
      </w:r>
    </w:p>
    <w:p w:rsidR="00E45558" w:rsidRPr="00E45558" w:rsidRDefault="00E45558" w:rsidP="00E45558">
      <w:pPr>
        <w:widowControl w:val="0"/>
        <w:spacing w:after="60"/>
        <w:ind w:left="992" w:hangingChars="496" w:hanging="992"/>
        <w:jc w:val="both"/>
        <w:rPr>
          <w:rFonts w:eastAsiaTheme="minorEastAsia"/>
          <w:b/>
          <w:lang w:eastAsia="ko-KR"/>
        </w:rPr>
      </w:pPr>
      <w:r w:rsidRPr="00E45558">
        <w:rPr>
          <w:rFonts w:eastAsiaTheme="minorEastAsia"/>
          <w:b/>
          <w:lang w:eastAsia="ko-KR"/>
        </w:rPr>
        <w:fldChar w:fldCharType="begin"/>
      </w:r>
      <w:r w:rsidRPr="00E45558">
        <w:rPr>
          <w:rFonts w:eastAsiaTheme="minorEastAsia"/>
          <w:b/>
          <w:lang w:eastAsia="ko-KR"/>
        </w:rPr>
        <w:instrText xml:space="preserve"> </w:instrText>
      </w:r>
      <w:r w:rsidRPr="00E45558">
        <w:rPr>
          <w:rFonts w:eastAsiaTheme="minorEastAsia" w:hint="eastAsia"/>
          <w:b/>
          <w:lang w:eastAsia="ko-KR"/>
        </w:rPr>
        <w:instrText>REF _Ref525832266 \h</w:instrText>
      </w:r>
      <w:r w:rsidRPr="00E45558">
        <w:rPr>
          <w:rFonts w:eastAsiaTheme="minorEastAsia"/>
          <w:b/>
          <w:lang w:eastAsia="ko-KR"/>
        </w:rPr>
        <w:instrText xml:space="preserve"> </w:instrText>
      </w:r>
      <w:r>
        <w:rPr>
          <w:rFonts w:eastAsiaTheme="minorEastAsia"/>
          <w:b/>
          <w:lang w:eastAsia="ko-KR"/>
        </w:rPr>
        <w:instrText xml:space="preserve"> \* MERGEFORMAT </w:instrText>
      </w:r>
      <w:r w:rsidRPr="00E45558">
        <w:rPr>
          <w:rFonts w:eastAsiaTheme="minorEastAsia"/>
          <w:b/>
          <w:lang w:eastAsia="ko-KR"/>
        </w:rPr>
      </w:r>
      <w:r w:rsidRPr="00E45558">
        <w:rPr>
          <w:rFonts w:eastAsiaTheme="minorEastAsia"/>
          <w:b/>
          <w:lang w:eastAsia="ko-KR"/>
        </w:rPr>
        <w:fldChar w:fldCharType="separate"/>
      </w:r>
      <w:r w:rsidRPr="00E45558">
        <w:rPr>
          <w:b/>
        </w:rPr>
        <w:t xml:space="preserve">Proposal </w:t>
      </w:r>
      <w:r w:rsidRPr="00E45558">
        <w:rPr>
          <w:b/>
          <w:noProof/>
        </w:rPr>
        <w:t>1</w:t>
      </w:r>
      <w:r w:rsidRPr="00E45558">
        <w:rPr>
          <w:b/>
        </w:rPr>
        <w:t>: Send LS to RAN2 and SA2 to ask the QoS parameters to be used for NR sidelink.</w:t>
      </w:r>
      <w:r w:rsidRPr="00E45558">
        <w:rPr>
          <w:rFonts w:eastAsiaTheme="minorEastAsia"/>
          <w:b/>
          <w:lang w:eastAsia="ko-KR"/>
        </w:rPr>
        <w:fldChar w:fldCharType="end"/>
      </w:r>
    </w:p>
    <w:p w:rsidR="00E45558" w:rsidRPr="00E45558" w:rsidRDefault="00E45558" w:rsidP="00E45558">
      <w:pPr>
        <w:widowControl w:val="0"/>
        <w:spacing w:after="60"/>
        <w:ind w:left="992" w:hangingChars="496" w:hanging="992"/>
        <w:jc w:val="both"/>
        <w:rPr>
          <w:rFonts w:eastAsiaTheme="minorEastAsia"/>
          <w:b/>
          <w:lang w:eastAsia="ko-KR"/>
        </w:rPr>
      </w:pPr>
      <w:r w:rsidRPr="00E45558">
        <w:rPr>
          <w:rFonts w:eastAsiaTheme="minorEastAsia"/>
          <w:b/>
          <w:lang w:eastAsia="ko-KR"/>
        </w:rPr>
        <w:fldChar w:fldCharType="begin"/>
      </w:r>
      <w:r w:rsidRPr="00E45558">
        <w:rPr>
          <w:rFonts w:eastAsiaTheme="minorEastAsia"/>
          <w:b/>
          <w:lang w:eastAsia="ko-KR"/>
        </w:rPr>
        <w:instrText xml:space="preserve"> </w:instrText>
      </w:r>
      <w:r w:rsidRPr="00E45558">
        <w:rPr>
          <w:rFonts w:eastAsiaTheme="minorEastAsia" w:hint="eastAsia"/>
          <w:b/>
          <w:lang w:eastAsia="ko-KR"/>
        </w:rPr>
        <w:instrText>REF _Ref525832269 \h</w:instrText>
      </w:r>
      <w:r w:rsidRPr="00E45558">
        <w:rPr>
          <w:rFonts w:eastAsiaTheme="minorEastAsia"/>
          <w:b/>
          <w:lang w:eastAsia="ko-KR"/>
        </w:rPr>
        <w:instrText xml:space="preserve"> </w:instrText>
      </w:r>
      <w:r>
        <w:rPr>
          <w:rFonts w:eastAsiaTheme="minorEastAsia"/>
          <w:b/>
          <w:lang w:eastAsia="ko-KR"/>
        </w:rPr>
        <w:instrText xml:space="preserve"> \* MERGEFORMAT </w:instrText>
      </w:r>
      <w:r w:rsidRPr="00E45558">
        <w:rPr>
          <w:rFonts w:eastAsiaTheme="minorEastAsia"/>
          <w:b/>
          <w:lang w:eastAsia="ko-KR"/>
        </w:rPr>
      </w:r>
      <w:r w:rsidRPr="00E45558">
        <w:rPr>
          <w:rFonts w:eastAsiaTheme="minorEastAsia"/>
          <w:b/>
          <w:lang w:eastAsia="ko-KR"/>
        </w:rPr>
        <w:fldChar w:fldCharType="separate"/>
      </w:r>
      <w:r w:rsidR="00E672A0" w:rsidRPr="00E672A0">
        <w:rPr>
          <w:b/>
        </w:rPr>
        <w:t xml:space="preserve">Proposal </w:t>
      </w:r>
      <w:r w:rsidR="00E672A0" w:rsidRPr="00E672A0">
        <w:rPr>
          <w:b/>
          <w:noProof/>
        </w:rPr>
        <w:t>2</w:t>
      </w:r>
      <w:r w:rsidR="00E672A0" w:rsidRPr="00E672A0">
        <w:rPr>
          <w:b/>
        </w:rPr>
        <w:t>: Define only a single signalling/indication parameter related to QoS to be used for PHY procedures, where the QoS parameter is delivered from higher layer.</w:t>
      </w:r>
      <w:r w:rsidRPr="00E45558">
        <w:rPr>
          <w:rFonts w:eastAsiaTheme="minorEastAsia"/>
          <w:b/>
          <w:lang w:eastAsia="ko-KR"/>
        </w:rPr>
        <w:fldChar w:fldCharType="end"/>
      </w:r>
    </w:p>
    <w:p w:rsidR="00E45558" w:rsidRPr="00E45558" w:rsidRDefault="00E45558" w:rsidP="00E45558">
      <w:pPr>
        <w:widowControl w:val="0"/>
        <w:spacing w:after="60"/>
        <w:ind w:left="992" w:hangingChars="496" w:hanging="992"/>
        <w:jc w:val="both"/>
        <w:rPr>
          <w:rFonts w:eastAsiaTheme="minorEastAsia"/>
          <w:b/>
          <w:lang w:eastAsia="ko-KR"/>
        </w:rPr>
      </w:pPr>
      <w:r w:rsidRPr="00E45558">
        <w:rPr>
          <w:rFonts w:eastAsiaTheme="minorEastAsia"/>
          <w:b/>
          <w:lang w:eastAsia="ko-KR"/>
        </w:rPr>
        <w:fldChar w:fldCharType="begin"/>
      </w:r>
      <w:r w:rsidRPr="00E45558">
        <w:rPr>
          <w:rFonts w:eastAsiaTheme="minorEastAsia"/>
          <w:b/>
          <w:lang w:eastAsia="ko-KR"/>
        </w:rPr>
        <w:instrText xml:space="preserve"> </w:instrText>
      </w:r>
      <w:r w:rsidRPr="00E45558">
        <w:rPr>
          <w:rFonts w:eastAsiaTheme="minorEastAsia" w:hint="eastAsia"/>
          <w:b/>
          <w:lang w:eastAsia="ko-KR"/>
        </w:rPr>
        <w:instrText>REF _Ref525832271 \h</w:instrText>
      </w:r>
      <w:r w:rsidRPr="00E45558">
        <w:rPr>
          <w:rFonts w:eastAsiaTheme="minorEastAsia"/>
          <w:b/>
          <w:lang w:eastAsia="ko-KR"/>
        </w:rPr>
        <w:instrText xml:space="preserve"> </w:instrText>
      </w:r>
      <w:r>
        <w:rPr>
          <w:rFonts w:eastAsiaTheme="minorEastAsia"/>
          <w:b/>
          <w:lang w:eastAsia="ko-KR"/>
        </w:rPr>
        <w:instrText xml:space="preserve"> \* MERGEFORMAT </w:instrText>
      </w:r>
      <w:r w:rsidRPr="00E45558">
        <w:rPr>
          <w:rFonts w:eastAsiaTheme="minorEastAsia"/>
          <w:b/>
          <w:lang w:eastAsia="ko-KR"/>
        </w:rPr>
      </w:r>
      <w:r w:rsidRPr="00E45558">
        <w:rPr>
          <w:rFonts w:eastAsiaTheme="minorEastAsia"/>
          <w:b/>
          <w:lang w:eastAsia="ko-KR"/>
        </w:rPr>
        <w:fldChar w:fldCharType="separate"/>
      </w:r>
      <w:r w:rsidRPr="00E45558">
        <w:rPr>
          <w:b/>
        </w:rPr>
        <w:t xml:space="preserve">Proposal </w:t>
      </w:r>
      <w:r w:rsidRPr="00E45558">
        <w:rPr>
          <w:b/>
          <w:noProof/>
        </w:rPr>
        <w:t>3</w:t>
      </w:r>
      <w:r w:rsidRPr="00E45558">
        <w:rPr>
          <w:b/>
        </w:rPr>
        <w:t xml:space="preserve">: </w:t>
      </w:r>
      <w:r w:rsidRPr="00E45558">
        <w:rPr>
          <w:rFonts w:eastAsiaTheme="minorEastAsia"/>
          <w:b/>
          <w:lang w:eastAsia="ko-KR"/>
        </w:rPr>
        <w:t>Study how physical layer deals with priority values for the following cases: 1) NR Uu and NR PC5, 2) LTE Uu and NR PC5, 3) NR Uu and LTE Uu, and 4) NR PC5 and LTE PC5</w:t>
      </w:r>
      <w:r w:rsidRPr="00E45558">
        <w:rPr>
          <w:rFonts w:eastAsiaTheme="minorEastAsia"/>
          <w:b/>
          <w:lang w:eastAsia="ko-KR"/>
        </w:rPr>
        <w:fldChar w:fldCharType="end"/>
      </w:r>
    </w:p>
    <w:p w:rsidR="00CA51F0" w:rsidRPr="00432328" w:rsidRDefault="00CA51F0" w:rsidP="00CA51F0">
      <w:pPr>
        <w:pBdr>
          <w:bottom w:val="single" w:sz="6" w:space="0" w:color="auto"/>
        </w:pBdr>
        <w:spacing w:after="60" w:line="288" w:lineRule="auto"/>
        <w:jc w:val="both"/>
        <w:rPr>
          <w:rFonts w:eastAsia="맑은 고딕"/>
          <w:lang w:eastAsia="ko-KR"/>
        </w:rPr>
      </w:pPr>
    </w:p>
    <w:p w:rsidR="00CA51F0" w:rsidRPr="00BF18A8" w:rsidRDefault="00CA51F0" w:rsidP="00CA51F0">
      <w:pPr>
        <w:pStyle w:val="1"/>
        <w:numPr>
          <w:ilvl w:val="0"/>
          <w:numId w:val="0"/>
        </w:numPr>
        <w:spacing w:before="0" w:after="60"/>
        <w:rPr>
          <w:rFonts w:eastAsia="바탕"/>
          <w:lang w:val="en-US" w:eastAsia="ko-KR"/>
        </w:rPr>
      </w:pPr>
      <w:r w:rsidRPr="00BF18A8">
        <w:rPr>
          <w:rFonts w:eastAsia="바탕"/>
          <w:lang w:val="en-US" w:eastAsia="ko-KR"/>
        </w:rPr>
        <w:t>References:</w:t>
      </w:r>
    </w:p>
    <w:p w:rsidR="00CA51F0" w:rsidRPr="00780FFA" w:rsidRDefault="00E41BD2" w:rsidP="00CA51F0">
      <w:pPr>
        <w:widowControl w:val="0"/>
        <w:numPr>
          <w:ilvl w:val="0"/>
          <w:numId w:val="15"/>
        </w:numPr>
        <w:spacing w:after="60"/>
        <w:jc w:val="both"/>
        <w:rPr>
          <w:rFonts w:eastAsia="SimSun"/>
          <w:lang w:eastAsia="zh-CN"/>
        </w:rPr>
      </w:pPr>
      <w:bookmarkStart w:id="7" w:name="_Ref521501348"/>
      <w:r w:rsidRPr="008D2CB8">
        <w:rPr>
          <w:rFonts w:eastAsia="맑은 고딕"/>
          <w:lang w:eastAsia="ko-KR"/>
        </w:rPr>
        <w:t>RP-18</w:t>
      </w:r>
      <w:r>
        <w:rPr>
          <w:rFonts w:eastAsia="맑은 고딕"/>
          <w:lang w:eastAsia="ko-KR"/>
        </w:rPr>
        <w:t>2111</w:t>
      </w:r>
      <w:r w:rsidRPr="008D2CB8">
        <w:rPr>
          <w:rFonts w:eastAsia="맑은 고딕"/>
          <w:lang w:eastAsia="ko-KR"/>
        </w:rPr>
        <w:t>, “</w:t>
      </w:r>
      <w:r>
        <w:rPr>
          <w:rFonts w:eastAsia="맑은 고딕"/>
          <w:lang w:eastAsia="ko-KR"/>
        </w:rPr>
        <w:t xml:space="preserve">Revised SID: </w:t>
      </w:r>
      <w:r w:rsidRPr="008D2CB8">
        <w:rPr>
          <w:rFonts w:eastAsia="맑은 고딕"/>
          <w:lang w:eastAsia="ko-KR"/>
        </w:rPr>
        <w:t>Study on NR V2X”</w:t>
      </w:r>
      <w:bookmarkEnd w:id="7"/>
      <w:r>
        <w:rPr>
          <w:rFonts w:eastAsia="맑은 고딕"/>
          <w:lang w:eastAsia="ko-KR"/>
        </w:rPr>
        <w:t>, Dec. 2018</w:t>
      </w:r>
    </w:p>
    <w:p w:rsidR="00CA51F0" w:rsidRPr="00101A2C" w:rsidRDefault="00CA51F0" w:rsidP="00CA51F0">
      <w:pPr>
        <w:widowControl w:val="0"/>
        <w:numPr>
          <w:ilvl w:val="0"/>
          <w:numId w:val="15"/>
        </w:numPr>
        <w:spacing w:after="60"/>
        <w:jc w:val="both"/>
        <w:rPr>
          <w:rFonts w:eastAsia="SimSun"/>
          <w:lang w:eastAsia="zh-CN"/>
        </w:rPr>
      </w:pPr>
      <w:r>
        <w:rPr>
          <w:rFonts w:eastAsia="맑은 고딕" w:hint="eastAsia"/>
          <w:lang w:eastAsia="ko-KR"/>
        </w:rPr>
        <w:t xml:space="preserve">3GPP TS23.285, </w:t>
      </w:r>
      <w:r>
        <w:rPr>
          <w:rFonts w:eastAsia="맑은 고딕"/>
          <w:lang w:eastAsia="ko-KR"/>
        </w:rPr>
        <w:t>“</w:t>
      </w:r>
      <w:r w:rsidRPr="00780FFA">
        <w:rPr>
          <w:rFonts w:eastAsia="맑은 고딕"/>
          <w:lang w:eastAsia="ko-KR"/>
        </w:rPr>
        <w:t>Architecture enhancements for V2X services</w:t>
      </w:r>
      <w:r>
        <w:rPr>
          <w:rFonts w:eastAsia="맑은 고딕"/>
          <w:lang w:eastAsia="ko-KR"/>
        </w:rPr>
        <w:t>”</w:t>
      </w:r>
    </w:p>
    <w:p w:rsidR="00CA51F0" w:rsidRPr="006A7F34" w:rsidRDefault="00CA51F0" w:rsidP="00CA51F0">
      <w:pPr>
        <w:widowControl w:val="0"/>
        <w:numPr>
          <w:ilvl w:val="0"/>
          <w:numId w:val="15"/>
        </w:numPr>
        <w:spacing w:after="60"/>
        <w:jc w:val="both"/>
        <w:rPr>
          <w:rFonts w:eastAsia="SimSun"/>
          <w:lang w:eastAsia="zh-CN"/>
        </w:rPr>
      </w:pPr>
      <w:r>
        <w:rPr>
          <w:rFonts w:eastAsia="맑은 고딕" w:hint="eastAsia"/>
          <w:lang w:eastAsia="ko-KR"/>
        </w:rPr>
        <w:t xml:space="preserve">3GPP TS36.213, </w:t>
      </w:r>
      <w:r>
        <w:rPr>
          <w:rFonts w:eastAsia="맑은 고딕"/>
          <w:lang w:eastAsia="ko-KR"/>
        </w:rPr>
        <w:t>“</w:t>
      </w:r>
      <w:r w:rsidRPr="00101A2C">
        <w:rPr>
          <w:rFonts w:eastAsia="맑은 고딕"/>
          <w:lang w:eastAsia="ko-KR"/>
        </w:rPr>
        <w:t>Physical layer procedures</w:t>
      </w:r>
      <w:r>
        <w:rPr>
          <w:rFonts w:eastAsia="맑은 고딕"/>
          <w:lang w:eastAsia="ko-KR"/>
        </w:rPr>
        <w:t>”</w:t>
      </w:r>
    </w:p>
    <w:p w:rsidR="00CA51F0" w:rsidRPr="006A7F34" w:rsidRDefault="00CA51F0" w:rsidP="00CA51F0">
      <w:pPr>
        <w:widowControl w:val="0"/>
        <w:spacing w:after="60"/>
        <w:jc w:val="both"/>
        <w:rPr>
          <w:rFonts w:eastAsia="SimSun"/>
          <w:lang w:eastAsia="zh-CN"/>
        </w:rPr>
      </w:pPr>
    </w:p>
    <w:p w:rsidR="00CA51F0" w:rsidRPr="00CA51F0" w:rsidRDefault="00CA51F0" w:rsidP="00BB6CDA">
      <w:pPr>
        <w:widowControl w:val="0"/>
        <w:spacing w:after="60"/>
        <w:jc w:val="both"/>
        <w:rPr>
          <w:rFonts w:eastAsia="SimSun"/>
          <w:lang w:eastAsia="zh-CN"/>
        </w:rPr>
      </w:pPr>
    </w:p>
    <w:p w:rsidR="00CA51F0" w:rsidRPr="00CA51F0" w:rsidRDefault="00CA51F0" w:rsidP="00BB6CDA">
      <w:pPr>
        <w:widowControl w:val="0"/>
        <w:spacing w:after="60"/>
        <w:jc w:val="both"/>
        <w:rPr>
          <w:rFonts w:eastAsia="SimSun"/>
          <w:lang w:eastAsia="zh-CN"/>
        </w:rPr>
      </w:pPr>
    </w:p>
    <w:sectPr w:rsidR="00CA51F0" w:rsidRPr="00CA51F0" w:rsidSect="000D6626">
      <w:headerReference w:type="default" r:id="rId9"/>
      <w:footerReference w:type="even" r:id="rId10"/>
      <w:footerReference w:type="default" r:id="rId11"/>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7F5" w:rsidRPr="00C47AD2" w:rsidRDefault="00E327F5">
      <w:pPr>
        <w:rPr>
          <w:rFonts w:ascii="Arial" w:hAnsi="Arial"/>
          <w:sz w:val="12"/>
        </w:rPr>
      </w:pPr>
      <w:r>
        <w:separator/>
      </w:r>
    </w:p>
  </w:endnote>
  <w:endnote w:type="continuationSeparator" w:id="0">
    <w:p w:rsidR="00E327F5" w:rsidRPr="00C47AD2" w:rsidRDefault="00E327F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D62E5E" w:rsidRDefault="00D62E5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DB4468">
      <w:rPr>
        <w:rStyle w:val="aff0"/>
      </w:rPr>
      <w:t>1</w:t>
    </w:r>
    <w:r>
      <w:rPr>
        <w:rStyle w:val="aff0"/>
      </w:rPr>
      <w:fldChar w:fldCharType="end"/>
    </w:r>
  </w:p>
  <w:p w:rsidR="00D62E5E" w:rsidRDefault="00D62E5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27F5" w:rsidRPr="00C47AD2" w:rsidRDefault="00E327F5">
      <w:pPr>
        <w:rPr>
          <w:rFonts w:ascii="Arial" w:hAnsi="Arial"/>
          <w:sz w:val="12"/>
        </w:rPr>
      </w:pPr>
      <w:r>
        <w:separator/>
      </w:r>
    </w:p>
  </w:footnote>
  <w:footnote w:type="continuationSeparator" w:id="0">
    <w:p w:rsidR="00E327F5" w:rsidRPr="00C47AD2" w:rsidRDefault="00E327F5">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E5E" w:rsidRDefault="00D62E5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3D46D6"/>
    <w:multiLevelType w:val="hybridMultilevel"/>
    <w:tmpl w:val="E5160044"/>
    <w:lvl w:ilvl="0" w:tplc="D74ADA1E">
      <w:start w:val="1"/>
      <w:numFmt w:val="decimal"/>
      <w:lvlText w:val="%1."/>
      <w:lvlJc w:val="left"/>
      <w:pPr>
        <w:ind w:left="760" w:hanging="360"/>
      </w:pPr>
      <w:rPr>
        <w:rFonts w:hint="default"/>
      </w:rPr>
    </w:lvl>
    <w:lvl w:ilvl="1" w:tplc="A6CAFCA0">
      <w:start w:val="3"/>
      <w:numFmt w:val="bullet"/>
      <w:lvlText w:val=""/>
      <w:lvlJc w:val="left"/>
      <w:pPr>
        <w:ind w:left="1160" w:hanging="360"/>
      </w:pPr>
      <w:rPr>
        <w:rFonts w:ascii="Wingdings" w:eastAsia="맑은 고딕" w:hAnsi="Wingdings"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06520DA"/>
    <w:multiLevelType w:val="hybridMultilevel"/>
    <w:tmpl w:val="E3ACF1F4"/>
    <w:lvl w:ilvl="0" w:tplc="3404F010">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42F7D22"/>
    <w:multiLevelType w:val="hybridMultilevel"/>
    <w:tmpl w:val="CBC62316"/>
    <w:lvl w:ilvl="0" w:tplc="3034B3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5B03E35"/>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8E58D8"/>
    <w:multiLevelType w:val="hybridMultilevel"/>
    <w:tmpl w:val="1A7C62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551AB3"/>
    <w:multiLevelType w:val="hybridMultilevel"/>
    <w:tmpl w:val="5F3610BE"/>
    <w:lvl w:ilvl="0" w:tplc="CF6E46A2">
      <w:numFmt w:val="bullet"/>
      <w:lvlText w:val="•"/>
      <w:lvlJc w:val="left"/>
      <w:pPr>
        <w:ind w:left="800" w:hanging="400"/>
      </w:pPr>
      <w:rPr>
        <w:rFonts w:ascii="Times New Roman" w:eastAsia="Times New Roman" w:hAnsi="Times New Roman" w:cs="Times New Roman" w:hint="default"/>
      </w:rPr>
    </w:lvl>
    <w:lvl w:ilvl="1" w:tplc="04987BAE">
      <w:start w:val="1"/>
      <w:numFmt w:val="bullet"/>
      <w:lvlText w:val="-"/>
      <w:lvlJc w:val="left"/>
      <w:pPr>
        <w:ind w:left="1200" w:hanging="400"/>
      </w:pPr>
      <w:rPr>
        <w:rFonts w:ascii="Calibri" w:eastAsia="Times New Roman"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2191B39"/>
    <w:multiLevelType w:val="hybridMultilevel"/>
    <w:tmpl w:val="A282F4F6"/>
    <w:lvl w:ilvl="0" w:tplc="C8144AD8">
      <w:numFmt w:val="bullet"/>
      <w:lvlText w:val="-"/>
      <w:lvlJc w:val="left"/>
      <w:pPr>
        <w:ind w:left="2160" w:hanging="360"/>
      </w:pPr>
      <w:rPr>
        <w:rFonts w:ascii="Times New Roman" w:eastAsia="SimSu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32C332B4"/>
    <w:multiLevelType w:val="hybridMultilevel"/>
    <w:tmpl w:val="0EC4BB8E"/>
    <w:lvl w:ilvl="0" w:tplc="6890C604">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0" w15:restartNumberingAfterBreak="0">
    <w:nsid w:val="34130CFF"/>
    <w:multiLevelType w:val="hybridMultilevel"/>
    <w:tmpl w:val="3930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3" w15:restartNumberingAfterBreak="0">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7F08E8"/>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0641B0"/>
    <w:multiLevelType w:val="hybridMultilevel"/>
    <w:tmpl w:val="265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4" w15:restartNumberingAfterBreak="0">
    <w:nsid w:val="59780DA6"/>
    <w:multiLevelType w:val="hybridMultilevel"/>
    <w:tmpl w:val="82F8EF2E"/>
    <w:lvl w:ilvl="0" w:tplc="6F5A3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9F0097"/>
    <w:multiLevelType w:val="hybridMultilevel"/>
    <w:tmpl w:val="A1688B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1A04596"/>
    <w:multiLevelType w:val="hybridMultilevel"/>
    <w:tmpl w:val="C71E5180"/>
    <w:lvl w:ilvl="0" w:tplc="22989732">
      <w:start w:val="1"/>
      <w:numFmt w:val="decimal"/>
      <w:lvlText w:val="(%1)"/>
      <w:lvlJc w:val="left"/>
      <w:pPr>
        <w:ind w:left="760" w:hanging="420"/>
      </w:pPr>
      <w:rPr>
        <w:rFonts w:ascii="Times New Roman" w:eastAsia="SimSun" w:hAnsi="Times New Roman" w:cs="Arial"/>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8"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BB7810"/>
    <w:multiLevelType w:val="hybridMultilevel"/>
    <w:tmpl w:val="21EA66E6"/>
    <w:lvl w:ilvl="0" w:tplc="8D94DEF8">
      <w:start w:val="4"/>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2"/>
  </w:num>
  <w:num w:numId="4">
    <w:abstractNumId w:val="21"/>
  </w:num>
  <w:num w:numId="5">
    <w:abstractNumId w:val="30"/>
  </w:num>
  <w:num w:numId="6">
    <w:abstractNumId w:val="45"/>
  </w:num>
  <w:num w:numId="7">
    <w:abstractNumId w:val="31"/>
  </w:num>
  <w:num w:numId="8">
    <w:abstractNumId w:val="28"/>
  </w:num>
  <w:num w:numId="9">
    <w:abstractNumId w:val="40"/>
  </w:num>
  <w:num w:numId="10">
    <w:abstractNumId w:val="4"/>
  </w:num>
  <w:num w:numId="11">
    <w:abstractNumId w:val="10"/>
  </w:num>
  <w:num w:numId="12">
    <w:abstractNumId w:val="3"/>
  </w:num>
  <w:num w:numId="13">
    <w:abstractNumId w:val="43"/>
  </w:num>
  <w:num w:numId="14">
    <w:abstractNumId w:val="33"/>
  </w:num>
  <w:num w:numId="15">
    <w:abstractNumId w:val="41"/>
  </w:num>
  <w:num w:numId="16">
    <w:abstractNumId w:val="23"/>
  </w:num>
  <w:num w:numId="17">
    <w:abstractNumId w:val="44"/>
  </w:num>
  <w:num w:numId="18">
    <w:abstractNumId w:val="37"/>
  </w:num>
  <w:num w:numId="19">
    <w:abstractNumId w:val="4"/>
  </w:num>
  <w:num w:numId="20">
    <w:abstractNumId w:val="26"/>
  </w:num>
  <w:num w:numId="21">
    <w:abstractNumId w:val="32"/>
  </w:num>
  <w:num w:numId="22">
    <w:abstractNumId w:val="20"/>
  </w:num>
  <w:num w:numId="23">
    <w:abstractNumId w:val="34"/>
  </w:num>
  <w:num w:numId="24">
    <w:abstractNumId w:val="15"/>
  </w:num>
  <w:num w:numId="25">
    <w:abstractNumId w:val="13"/>
  </w:num>
  <w:num w:numId="26">
    <w:abstractNumId w:val="25"/>
  </w:num>
  <w:num w:numId="27">
    <w:abstractNumId w:val="27"/>
  </w:num>
  <w:num w:numId="28">
    <w:abstractNumId w:val="9"/>
  </w:num>
  <w:num w:numId="29">
    <w:abstractNumId w:val="18"/>
  </w:num>
  <w:num w:numId="30">
    <w:abstractNumId w:val="11"/>
  </w:num>
  <w:num w:numId="31">
    <w:abstractNumId w:val="24"/>
  </w:num>
  <w:num w:numId="32">
    <w:abstractNumId w:val="7"/>
  </w:num>
  <w:num w:numId="33">
    <w:abstractNumId w:val="36"/>
  </w:num>
  <w:num w:numId="34">
    <w:abstractNumId w:val="12"/>
  </w:num>
  <w:num w:numId="35">
    <w:abstractNumId w:val="42"/>
  </w:num>
  <w:num w:numId="36">
    <w:abstractNumId w:val="14"/>
  </w:num>
  <w:num w:numId="37">
    <w:abstractNumId w:val="2"/>
  </w:num>
  <w:num w:numId="38">
    <w:abstractNumId w:val="17"/>
  </w:num>
  <w:num w:numId="39">
    <w:abstractNumId w:val="35"/>
  </w:num>
  <w:num w:numId="40">
    <w:abstractNumId w:val="5"/>
  </w:num>
  <w:num w:numId="41">
    <w:abstractNumId w:val="1"/>
  </w:num>
  <w:num w:numId="42">
    <w:abstractNumId w:val="19"/>
  </w:num>
  <w:num w:numId="43">
    <w:abstractNumId w:val="29"/>
  </w:num>
  <w:num w:numId="44">
    <w:abstractNumId w:val="8"/>
  </w:num>
  <w:num w:numId="45">
    <w:abstractNumId w:val="38"/>
  </w:num>
  <w:num w:numId="46">
    <w:abstractNumId w:val="16"/>
  </w:num>
  <w:num w:numId="47">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052"/>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14A"/>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2F7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1FA8"/>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0FF"/>
    <w:rsid w:val="0010029B"/>
    <w:rsid w:val="00100898"/>
    <w:rsid w:val="0010099E"/>
    <w:rsid w:val="001018AB"/>
    <w:rsid w:val="001018EB"/>
    <w:rsid w:val="00101A2C"/>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4C8F"/>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157"/>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591"/>
    <w:rsid w:val="001D497B"/>
    <w:rsid w:val="001D4DC8"/>
    <w:rsid w:val="001D4E54"/>
    <w:rsid w:val="001D4E6E"/>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6B5"/>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55D4"/>
    <w:rsid w:val="00235E62"/>
    <w:rsid w:val="00235F23"/>
    <w:rsid w:val="00235FEA"/>
    <w:rsid w:val="00236222"/>
    <w:rsid w:val="0023623C"/>
    <w:rsid w:val="002362AF"/>
    <w:rsid w:val="0023668E"/>
    <w:rsid w:val="002368E6"/>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E7D1B"/>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C89"/>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328"/>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5529"/>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EB3"/>
    <w:rsid w:val="004A52EF"/>
    <w:rsid w:val="004A5532"/>
    <w:rsid w:val="004A55DF"/>
    <w:rsid w:val="004A568A"/>
    <w:rsid w:val="004A57CD"/>
    <w:rsid w:val="004A5E69"/>
    <w:rsid w:val="004A63DD"/>
    <w:rsid w:val="004A6477"/>
    <w:rsid w:val="004A6A8B"/>
    <w:rsid w:val="004A7384"/>
    <w:rsid w:val="004A781D"/>
    <w:rsid w:val="004A7BD1"/>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317"/>
    <w:rsid w:val="004D03F6"/>
    <w:rsid w:val="004D047C"/>
    <w:rsid w:val="004D06AC"/>
    <w:rsid w:val="004D0CC6"/>
    <w:rsid w:val="004D1094"/>
    <w:rsid w:val="004D11EB"/>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9CD"/>
    <w:rsid w:val="00514B3A"/>
    <w:rsid w:val="00514DBA"/>
    <w:rsid w:val="005152BE"/>
    <w:rsid w:val="00515377"/>
    <w:rsid w:val="0051547D"/>
    <w:rsid w:val="00515647"/>
    <w:rsid w:val="00515925"/>
    <w:rsid w:val="00515DA7"/>
    <w:rsid w:val="00515DB9"/>
    <w:rsid w:val="00515EC8"/>
    <w:rsid w:val="0051690E"/>
    <w:rsid w:val="00516994"/>
    <w:rsid w:val="00516D6A"/>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36"/>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E2"/>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865"/>
    <w:rsid w:val="005D2956"/>
    <w:rsid w:val="005D2BD3"/>
    <w:rsid w:val="005D2DD7"/>
    <w:rsid w:val="005D3274"/>
    <w:rsid w:val="005D33FA"/>
    <w:rsid w:val="005D35B5"/>
    <w:rsid w:val="005D3691"/>
    <w:rsid w:val="005D38C6"/>
    <w:rsid w:val="005D4238"/>
    <w:rsid w:val="005D4303"/>
    <w:rsid w:val="005D437B"/>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54F"/>
    <w:rsid w:val="006A65C7"/>
    <w:rsid w:val="006A66D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787"/>
    <w:rsid w:val="006C0C30"/>
    <w:rsid w:val="006C0CC0"/>
    <w:rsid w:val="006C0D2F"/>
    <w:rsid w:val="006C1431"/>
    <w:rsid w:val="006C14BB"/>
    <w:rsid w:val="006C1E58"/>
    <w:rsid w:val="006C26EC"/>
    <w:rsid w:val="006C2796"/>
    <w:rsid w:val="006C2A65"/>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87D"/>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7CB"/>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3A"/>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0FFA"/>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2B"/>
    <w:rsid w:val="0078769C"/>
    <w:rsid w:val="00787A37"/>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28B"/>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0F4C"/>
    <w:rsid w:val="007C117D"/>
    <w:rsid w:val="007C13DE"/>
    <w:rsid w:val="007C1ABE"/>
    <w:rsid w:val="007C20AC"/>
    <w:rsid w:val="007C23C9"/>
    <w:rsid w:val="007C247D"/>
    <w:rsid w:val="007C2A6F"/>
    <w:rsid w:val="007C2AB0"/>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6AC0"/>
    <w:rsid w:val="008472D4"/>
    <w:rsid w:val="00847358"/>
    <w:rsid w:val="008479A3"/>
    <w:rsid w:val="008500F2"/>
    <w:rsid w:val="00850111"/>
    <w:rsid w:val="0085077C"/>
    <w:rsid w:val="008507B7"/>
    <w:rsid w:val="0085112B"/>
    <w:rsid w:val="008514CE"/>
    <w:rsid w:val="00851591"/>
    <w:rsid w:val="00851C48"/>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22DD"/>
    <w:rsid w:val="008922EA"/>
    <w:rsid w:val="00892623"/>
    <w:rsid w:val="008928F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12D"/>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D9A"/>
    <w:rsid w:val="00984E9F"/>
    <w:rsid w:val="009851A7"/>
    <w:rsid w:val="00985226"/>
    <w:rsid w:val="00985544"/>
    <w:rsid w:val="00985828"/>
    <w:rsid w:val="009862BB"/>
    <w:rsid w:val="009865C8"/>
    <w:rsid w:val="00986664"/>
    <w:rsid w:val="00986A3E"/>
    <w:rsid w:val="00986E82"/>
    <w:rsid w:val="009870A9"/>
    <w:rsid w:val="009870B2"/>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1CC"/>
    <w:rsid w:val="009D62D1"/>
    <w:rsid w:val="009D6A30"/>
    <w:rsid w:val="009D70AE"/>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8E8"/>
    <w:rsid w:val="00A679E4"/>
    <w:rsid w:val="00A7026F"/>
    <w:rsid w:val="00A7036C"/>
    <w:rsid w:val="00A70C2F"/>
    <w:rsid w:val="00A70E65"/>
    <w:rsid w:val="00A712A1"/>
    <w:rsid w:val="00A71750"/>
    <w:rsid w:val="00A7188C"/>
    <w:rsid w:val="00A71BE6"/>
    <w:rsid w:val="00A7204C"/>
    <w:rsid w:val="00A725B4"/>
    <w:rsid w:val="00A72749"/>
    <w:rsid w:val="00A7296C"/>
    <w:rsid w:val="00A72C13"/>
    <w:rsid w:val="00A72C84"/>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49D"/>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400"/>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94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976"/>
    <w:rsid w:val="00AF0B06"/>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5B5"/>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C3"/>
    <w:rsid w:val="00BE6CA3"/>
    <w:rsid w:val="00BE78D1"/>
    <w:rsid w:val="00BE7F89"/>
    <w:rsid w:val="00BF0261"/>
    <w:rsid w:val="00BF0B36"/>
    <w:rsid w:val="00BF0B70"/>
    <w:rsid w:val="00BF0CCE"/>
    <w:rsid w:val="00BF1296"/>
    <w:rsid w:val="00BF18A8"/>
    <w:rsid w:val="00BF1B87"/>
    <w:rsid w:val="00BF1CDD"/>
    <w:rsid w:val="00BF26E0"/>
    <w:rsid w:val="00BF3144"/>
    <w:rsid w:val="00BF31A7"/>
    <w:rsid w:val="00BF32C1"/>
    <w:rsid w:val="00BF3407"/>
    <w:rsid w:val="00BF40D9"/>
    <w:rsid w:val="00BF429F"/>
    <w:rsid w:val="00BF42C2"/>
    <w:rsid w:val="00BF477B"/>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2F61"/>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503F8"/>
    <w:rsid w:val="00C50577"/>
    <w:rsid w:val="00C50597"/>
    <w:rsid w:val="00C50CE4"/>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1F0"/>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6BA"/>
    <w:rsid w:val="00CF1718"/>
    <w:rsid w:val="00CF174D"/>
    <w:rsid w:val="00CF206B"/>
    <w:rsid w:val="00CF20F5"/>
    <w:rsid w:val="00CF21DC"/>
    <w:rsid w:val="00CF2DC1"/>
    <w:rsid w:val="00CF3524"/>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BF5"/>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0A3"/>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25A"/>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468"/>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1FCD"/>
    <w:rsid w:val="00E02781"/>
    <w:rsid w:val="00E02C19"/>
    <w:rsid w:val="00E02CBD"/>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7F5"/>
    <w:rsid w:val="00E32867"/>
    <w:rsid w:val="00E333EA"/>
    <w:rsid w:val="00E33A0F"/>
    <w:rsid w:val="00E33A86"/>
    <w:rsid w:val="00E33D2A"/>
    <w:rsid w:val="00E342F3"/>
    <w:rsid w:val="00E3470B"/>
    <w:rsid w:val="00E348B5"/>
    <w:rsid w:val="00E355F4"/>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A2B"/>
    <w:rsid w:val="00E41A3D"/>
    <w:rsid w:val="00E41BD2"/>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558"/>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2A0"/>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C7E68"/>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2D6"/>
    <w:rsid w:val="00F0147B"/>
    <w:rsid w:val="00F0176E"/>
    <w:rsid w:val="00F01917"/>
    <w:rsid w:val="00F01CD5"/>
    <w:rsid w:val="00F01E98"/>
    <w:rsid w:val="00F023AF"/>
    <w:rsid w:val="00F02417"/>
    <w:rsid w:val="00F024F7"/>
    <w:rsid w:val="00F0287B"/>
    <w:rsid w:val="00F0289C"/>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6C9"/>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80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61D"/>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F4187C-5C30-45C5-A4C4-B71C76F69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F981EC-A0A3-404B-AA89-2572FBC2F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2</Pages>
  <Words>707</Words>
  <Characters>4030</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Jeongho Yeo</cp:lastModifiedBy>
  <cp:revision>17</cp:revision>
  <cp:lastPrinted>2010-03-24T01:20:00Z</cp:lastPrinted>
  <dcterms:created xsi:type="dcterms:W3CDTF">2018-08-09T05:23:00Z</dcterms:created>
  <dcterms:modified xsi:type="dcterms:W3CDTF">2019-01-11T07:57:00Z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FD44A6E1AA4282BFEC79AEC73BE500467AE394682FD27129A41CEB11A6A9ADEC</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